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D9E" w:rsidRDefault="00B27EDF" w:rsidP="00177E47">
      <w:pPr>
        <w:jc w:val="center"/>
        <w:rPr>
          <w:sz w:val="32"/>
          <w:szCs w:val="32"/>
        </w:rPr>
      </w:pPr>
      <w:r>
        <w:rPr>
          <w:sz w:val="32"/>
          <w:szCs w:val="32"/>
        </w:rPr>
        <w:t>“</w:t>
      </w:r>
      <w:r w:rsidR="00177E47">
        <w:rPr>
          <w:sz w:val="32"/>
          <w:szCs w:val="32"/>
        </w:rPr>
        <w:t>HILL COUNTRY SUMMER</w:t>
      </w:r>
      <w:r>
        <w:rPr>
          <w:sz w:val="32"/>
          <w:szCs w:val="32"/>
        </w:rPr>
        <w:t>”</w:t>
      </w:r>
    </w:p>
    <w:p w:rsidR="00177E47" w:rsidRDefault="00177E47" w:rsidP="00177E47">
      <w:pPr>
        <w:jc w:val="center"/>
        <w:rPr>
          <w:sz w:val="32"/>
          <w:szCs w:val="32"/>
        </w:rPr>
      </w:pPr>
      <w:r>
        <w:rPr>
          <w:sz w:val="32"/>
          <w:szCs w:val="32"/>
        </w:rPr>
        <w:t>PORFIRIO SALINAS</w:t>
      </w:r>
    </w:p>
    <w:p w:rsidR="00177E47" w:rsidRDefault="00177E47" w:rsidP="00177E47">
      <w:pPr>
        <w:jc w:val="center"/>
        <w:rPr>
          <w:sz w:val="32"/>
          <w:szCs w:val="32"/>
        </w:rPr>
      </w:pPr>
      <w:r>
        <w:rPr>
          <w:sz w:val="32"/>
          <w:szCs w:val="32"/>
        </w:rPr>
        <w:t>COMPILED BY SAM PEMBERTON</w:t>
      </w:r>
    </w:p>
    <w:p w:rsidR="00177E47" w:rsidRDefault="00177E47" w:rsidP="00177E47">
      <w:pPr>
        <w:jc w:val="center"/>
        <w:rPr>
          <w:sz w:val="32"/>
          <w:szCs w:val="32"/>
        </w:rPr>
      </w:pPr>
      <w:r>
        <w:rPr>
          <w:sz w:val="32"/>
          <w:szCs w:val="32"/>
        </w:rPr>
        <w:t>SEPTEMBER – OCTOBER 2020</w:t>
      </w:r>
    </w:p>
    <w:p w:rsidR="00177E47" w:rsidRDefault="00177E47" w:rsidP="00177E47">
      <w:pPr>
        <w:jc w:val="center"/>
        <w:rPr>
          <w:sz w:val="32"/>
          <w:szCs w:val="32"/>
        </w:rPr>
      </w:pPr>
    </w:p>
    <w:p w:rsidR="00177E47" w:rsidRDefault="00177E47" w:rsidP="00177E47">
      <w:pPr>
        <w:jc w:val="center"/>
        <w:rPr>
          <w:sz w:val="32"/>
          <w:szCs w:val="32"/>
        </w:rPr>
      </w:pPr>
    </w:p>
    <w:p w:rsidR="00177E47" w:rsidRDefault="00177E47" w:rsidP="00177E47">
      <w:pPr>
        <w:jc w:val="center"/>
        <w:rPr>
          <w:sz w:val="32"/>
          <w:szCs w:val="32"/>
        </w:rPr>
      </w:pPr>
    </w:p>
    <w:p w:rsidR="00CD6DDB" w:rsidRDefault="00CD6DDB" w:rsidP="00177E47">
      <w:pPr>
        <w:jc w:val="center"/>
        <w:rPr>
          <w:sz w:val="32"/>
          <w:szCs w:val="32"/>
        </w:rPr>
      </w:pPr>
    </w:p>
    <w:p w:rsidR="00CD6DDB" w:rsidRDefault="00CD6DDB" w:rsidP="00177E47">
      <w:pPr>
        <w:jc w:val="center"/>
        <w:rPr>
          <w:sz w:val="32"/>
          <w:szCs w:val="32"/>
        </w:rPr>
      </w:pPr>
      <w:r>
        <w:rPr>
          <w:noProof/>
          <w:sz w:val="32"/>
          <w:szCs w:val="32"/>
        </w:rPr>
        <w:drawing>
          <wp:inline distT="0" distB="0" distL="0" distR="0" wp14:anchorId="1D3E61E3" wp14:editId="492B17B4">
            <wp:extent cx="5219700" cy="3937000"/>
            <wp:effectExtent l="0" t="0" r="12700" b="0"/>
            <wp:docPr id="1" name="Picture 1" descr="Macintosh HD:Users:user:Desktop: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ser:Desktop:0-8.jpg"/>
                    <pic:cNvPicPr>
                      <a:picLocks noChangeAspect="1" noChangeArrowheads="1"/>
                    </pic:cNvPicPr>
                  </pic:nvPicPr>
                  <pic:blipFill rotWithShape="1">
                    <a:blip r:embed="rId6">
                      <a:extLst>
                        <a:ext uri="{28A0092B-C50C-407E-A947-70E740481C1C}">
                          <a14:useLocalDpi xmlns:a14="http://schemas.microsoft.com/office/drawing/2010/main" val="0"/>
                        </a:ext>
                      </a:extLst>
                    </a:blip>
                    <a:srcRect l="6803" b="4321"/>
                    <a:stretch/>
                  </pic:blipFill>
                  <pic:spPr bwMode="auto">
                    <a:xfrm>
                      <a:off x="0" y="0"/>
                      <a:ext cx="5219700" cy="3937000"/>
                    </a:xfrm>
                    <a:prstGeom prst="rect">
                      <a:avLst/>
                    </a:prstGeom>
                    <a:noFill/>
                    <a:ln>
                      <a:noFill/>
                    </a:ln>
                    <a:extLst>
                      <a:ext uri="{53640926-AAD7-44d8-BBD7-CCE9431645EC}">
                        <a14:shadowObscured xmlns:a14="http://schemas.microsoft.com/office/drawing/2010/main"/>
                      </a:ext>
                    </a:extLst>
                  </pic:spPr>
                </pic:pic>
              </a:graphicData>
            </a:graphic>
          </wp:inline>
        </w:drawing>
      </w:r>
    </w:p>
    <w:p w:rsidR="00CD6DDB" w:rsidRDefault="00CD6DDB" w:rsidP="00177E47">
      <w:pPr>
        <w:jc w:val="center"/>
        <w:rPr>
          <w:sz w:val="32"/>
          <w:szCs w:val="32"/>
        </w:rPr>
      </w:pPr>
    </w:p>
    <w:p w:rsidR="00CD6DDB" w:rsidRDefault="00CD6DDB" w:rsidP="00177E47">
      <w:pPr>
        <w:jc w:val="center"/>
        <w:rPr>
          <w:sz w:val="32"/>
          <w:szCs w:val="32"/>
        </w:rPr>
      </w:pPr>
    </w:p>
    <w:p w:rsidR="00177E47" w:rsidRDefault="00177E47" w:rsidP="00177E47">
      <w:pPr>
        <w:rPr>
          <w:sz w:val="32"/>
          <w:szCs w:val="32"/>
        </w:rPr>
      </w:pPr>
      <w:r>
        <w:rPr>
          <w:sz w:val="32"/>
          <w:szCs w:val="32"/>
        </w:rPr>
        <w:t>We purchased this large Sal</w:t>
      </w:r>
      <w:r w:rsidR="00CC21AC">
        <w:rPr>
          <w:sz w:val="32"/>
          <w:szCs w:val="32"/>
        </w:rPr>
        <w:t>inas oil on canvas painting on August 25</w:t>
      </w:r>
      <w:r>
        <w:rPr>
          <w:sz w:val="32"/>
          <w:szCs w:val="32"/>
        </w:rPr>
        <w:t>, 2</w:t>
      </w:r>
      <w:r w:rsidR="00F25567">
        <w:rPr>
          <w:sz w:val="32"/>
          <w:szCs w:val="32"/>
        </w:rPr>
        <w:t xml:space="preserve">014, </w:t>
      </w:r>
      <w:r>
        <w:rPr>
          <w:sz w:val="32"/>
          <w:szCs w:val="32"/>
        </w:rPr>
        <w:t xml:space="preserve">from </w:t>
      </w:r>
      <w:r w:rsidR="00CC21AC">
        <w:rPr>
          <w:sz w:val="32"/>
          <w:szCs w:val="32"/>
        </w:rPr>
        <w:t>“</w:t>
      </w:r>
      <w:proofErr w:type="spellStart"/>
      <w:r>
        <w:rPr>
          <w:sz w:val="32"/>
          <w:szCs w:val="32"/>
        </w:rPr>
        <w:t>Roug</w:t>
      </w:r>
      <w:r w:rsidR="00F25567">
        <w:rPr>
          <w:sz w:val="32"/>
          <w:szCs w:val="32"/>
        </w:rPr>
        <w:t>hton</w:t>
      </w:r>
      <w:proofErr w:type="spellEnd"/>
      <w:r w:rsidR="00F25567">
        <w:rPr>
          <w:sz w:val="32"/>
          <w:szCs w:val="32"/>
        </w:rPr>
        <w:t xml:space="preserve"> Galleries</w:t>
      </w:r>
      <w:r w:rsidR="00CC21AC">
        <w:rPr>
          <w:sz w:val="32"/>
          <w:szCs w:val="32"/>
        </w:rPr>
        <w:t>”</w:t>
      </w:r>
      <w:r w:rsidR="00F25567">
        <w:rPr>
          <w:sz w:val="32"/>
          <w:szCs w:val="32"/>
        </w:rPr>
        <w:t xml:space="preserve"> in Dallas, Texas.  </w:t>
      </w:r>
      <w:r>
        <w:rPr>
          <w:sz w:val="32"/>
          <w:szCs w:val="32"/>
        </w:rPr>
        <w:t>T</w:t>
      </w:r>
      <w:r w:rsidR="00F25567">
        <w:rPr>
          <w:sz w:val="32"/>
          <w:szCs w:val="32"/>
        </w:rPr>
        <w:t>his is an exceptional, 30 x 40</w:t>
      </w:r>
      <w:r w:rsidR="00CC21AC">
        <w:rPr>
          <w:sz w:val="32"/>
          <w:szCs w:val="32"/>
        </w:rPr>
        <w:t>, early</w:t>
      </w:r>
      <w:r w:rsidR="001A5111">
        <w:rPr>
          <w:sz w:val="32"/>
          <w:szCs w:val="32"/>
        </w:rPr>
        <w:t>,</w:t>
      </w:r>
      <w:r w:rsidR="00CC21AC">
        <w:rPr>
          <w:sz w:val="32"/>
          <w:szCs w:val="32"/>
        </w:rPr>
        <w:t xml:space="preserve"> </w:t>
      </w:r>
      <w:proofErr w:type="spellStart"/>
      <w:r w:rsidR="00CC21AC">
        <w:rPr>
          <w:sz w:val="32"/>
          <w:szCs w:val="32"/>
        </w:rPr>
        <w:t>Porfirio</w:t>
      </w:r>
      <w:proofErr w:type="spellEnd"/>
      <w:r w:rsidR="00CC21AC">
        <w:rPr>
          <w:sz w:val="32"/>
          <w:szCs w:val="32"/>
        </w:rPr>
        <w:t xml:space="preserve"> Salinas painting</w:t>
      </w:r>
      <w:r>
        <w:rPr>
          <w:sz w:val="32"/>
          <w:szCs w:val="32"/>
        </w:rPr>
        <w:t xml:space="preserve">.  Early </w:t>
      </w:r>
      <w:proofErr w:type="gramStart"/>
      <w:r>
        <w:rPr>
          <w:sz w:val="32"/>
          <w:szCs w:val="32"/>
        </w:rPr>
        <w:t>Salinas</w:t>
      </w:r>
      <w:proofErr w:type="gramEnd"/>
      <w:r>
        <w:rPr>
          <w:sz w:val="32"/>
          <w:szCs w:val="32"/>
        </w:rPr>
        <w:t xml:space="preserve"> paintings of this size and quality are highly sought after.  What makes this painting special is the fact that it has </w:t>
      </w:r>
      <w:r w:rsidR="003618EE">
        <w:rPr>
          <w:sz w:val="32"/>
          <w:szCs w:val="32"/>
        </w:rPr>
        <w:t xml:space="preserve">extremely </w:t>
      </w:r>
      <w:r>
        <w:rPr>
          <w:sz w:val="32"/>
          <w:szCs w:val="32"/>
        </w:rPr>
        <w:t>nice, thick paint</w:t>
      </w:r>
      <w:r w:rsidR="00CC21AC">
        <w:rPr>
          <w:sz w:val="32"/>
          <w:szCs w:val="32"/>
        </w:rPr>
        <w:t>,</w:t>
      </w:r>
      <w:r>
        <w:rPr>
          <w:sz w:val="32"/>
          <w:szCs w:val="32"/>
        </w:rPr>
        <w:t xml:space="preserve"> and is from a very desirable time in the </w:t>
      </w:r>
      <w:r w:rsidR="00F25567">
        <w:rPr>
          <w:sz w:val="32"/>
          <w:szCs w:val="32"/>
        </w:rPr>
        <w:t>artist’s</w:t>
      </w:r>
      <w:r>
        <w:rPr>
          <w:sz w:val="32"/>
          <w:szCs w:val="32"/>
        </w:rPr>
        <w:t xml:space="preserve"> career.</w:t>
      </w:r>
    </w:p>
    <w:p w:rsidR="00177E47" w:rsidRDefault="00177E47" w:rsidP="00177E47">
      <w:pPr>
        <w:rPr>
          <w:sz w:val="32"/>
          <w:szCs w:val="32"/>
        </w:rPr>
      </w:pPr>
    </w:p>
    <w:p w:rsidR="00CD6DDB" w:rsidRDefault="00CD6DDB" w:rsidP="00177E47">
      <w:pPr>
        <w:rPr>
          <w:sz w:val="32"/>
          <w:szCs w:val="32"/>
        </w:rPr>
      </w:pPr>
    </w:p>
    <w:p w:rsidR="00CD6DDB" w:rsidRDefault="00CD6DDB" w:rsidP="00177E47">
      <w:pPr>
        <w:rPr>
          <w:sz w:val="32"/>
          <w:szCs w:val="32"/>
        </w:rPr>
      </w:pPr>
      <w:r>
        <w:rPr>
          <w:noProof/>
          <w:sz w:val="32"/>
          <w:szCs w:val="32"/>
        </w:rPr>
        <w:drawing>
          <wp:inline distT="0" distB="0" distL="0" distR="0" wp14:anchorId="246766A6" wp14:editId="6DED7CD0">
            <wp:extent cx="5486400" cy="4114800"/>
            <wp:effectExtent l="0" t="0" r="0" b="0"/>
            <wp:docPr id="2" name="Picture 2" descr="Macintosh HD:Users:user:Desktop: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user:Desktop:0-9.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rsidR="00CD6DDB" w:rsidRDefault="00CD6DDB" w:rsidP="00177E47">
      <w:pPr>
        <w:rPr>
          <w:sz w:val="32"/>
          <w:szCs w:val="32"/>
        </w:rPr>
      </w:pPr>
    </w:p>
    <w:p w:rsidR="00CD6DDB" w:rsidRDefault="00D463C1" w:rsidP="00177E47">
      <w:pPr>
        <w:rPr>
          <w:b/>
          <w:sz w:val="32"/>
          <w:szCs w:val="32"/>
          <w:u w:val="single"/>
        </w:rPr>
      </w:pPr>
      <w:proofErr w:type="gramStart"/>
      <w:r w:rsidRPr="00D463C1">
        <w:rPr>
          <w:b/>
          <w:sz w:val="32"/>
          <w:szCs w:val="32"/>
          <w:u w:val="single"/>
        </w:rPr>
        <w:t>SEARCH FOR PROVENANCE</w:t>
      </w:r>
      <w:r>
        <w:rPr>
          <w:b/>
          <w:sz w:val="32"/>
          <w:szCs w:val="32"/>
          <w:u w:val="single"/>
        </w:rPr>
        <w:t>.</w:t>
      </w:r>
      <w:proofErr w:type="gramEnd"/>
    </w:p>
    <w:p w:rsidR="00D463C1" w:rsidRPr="00D463C1" w:rsidRDefault="00D463C1" w:rsidP="00177E47">
      <w:pPr>
        <w:rPr>
          <w:b/>
          <w:sz w:val="32"/>
          <w:szCs w:val="32"/>
          <w:u w:val="single"/>
        </w:rPr>
      </w:pPr>
    </w:p>
    <w:p w:rsidR="00177E47" w:rsidRDefault="00177E47" w:rsidP="00177E47">
      <w:pPr>
        <w:rPr>
          <w:sz w:val="32"/>
          <w:szCs w:val="32"/>
        </w:rPr>
      </w:pPr>
      <w:r>
        <w:rPr>
          <w:sz w:val="32"/>
          <w:szCs w:val="32"/>
        </w:rPr>
        <w:t>Over the years since we purchased this painting, I have been able to piece toge</w:t>
      </w:r>
      <w:r w:rsidR="00B27EDF">
        <w:rPr>
          <w:sz w:val="32"/>
          <w:szCs w:val="32"/>
        </w:rPr>
        <w:t>ther the history of “Hill Country Summer”</w:t>
      </w:r>
      <w:r>
        <w:rPr>
          <w:sz w:val="32"/>
          <w:szCs w:val="32"/>
        </w:rPr>
        <w:t xml:space="preserve"> back to the artist</w:t>
      </w:r>
      <w:r w:rsidR="00B27EDF">
        <w:rPr>
          <w:sz w:val="32"/>
          <w:szCs w:val="32"/>
        </w:rPr>
        <w:t xml:space="preserve">, </w:t>
      </w:r>
      <w:proofErr w:type="spellStart"/>
      <w:r w:rsidR="00B27EDF">
        <w:rPr>
          <w:sz w:val="32"/>
          <w:szCs w:val="32"/>
        </w:rPr>
        <w:t>Porfirio</w:t>
      </w:r>
      <w:proofErr w:type="spellEnd"/>
      <w:r w:rsidR="00B27EDF">
        <w:rPr>
          <w:sz w:val="32"/>
          <w:szCs w:val="32"/>
        </w:rPr>
        <w:t xml:space="preserve"> Salinas</w:t>
      </w:r>
      <w:r>
        <w:rPr>
          <w:sz w:val="32"/>
          <w:szCs w:val="32"/>
        </w:rPr>
        <w:t>.</w:t>
      </w:r>
    </w:p>
    <w:p w:rsidR="006D7CFA" w:rsidRDefault="006D7CFA" w:rsidP="00177E47">
      <w:pPr>
        <w:rPr>
          <w:sz w:val="32"/>
          <w:szCs w:val="32"/>
        </w:rPr>
      </w:pPr>
    </w:p>
    <w:p w:rsidR="006D7CFA" w:rsidRDefault="001A5111" w:rsidP="00177E47">
      <w:pPr>
        <w:rPr>
          <w:sz w:val="32"/>
          <w:szCs w:val="32"/>
        </w:rPr>
      </w:pPr>
      <w:r>
        <w:rPr>
          <w:sz w:val="32"/>
          <w:szCs w:val="32"/>
        </w:rPr>
        <w:t>When we purchased this painting from “</w:t>
      </w:r>
      <w:proofErr w:type="spellStart"/>
      <w:r>
        <w:rPr>
          <w:sz w:val="32"/>
          <w:szCs w:val="32"/>
        </w:rPr>
        <w:t>Roughton</w:t>
      </w:r>
      <w:proofErr w:type="spellEnd"/>
      <w:r>
        <w:rPr>
          <w:sz w:val="32"/>
          <w:szCs w:val="32"/>
        </w:rPr>
        <w:t xml:space="preserve"> Galleries” in Dallas Texas, it was on consignment.  </w:t>
      </w:r>
      <w:r w:rsidR="00640AE9">
        <w:rPr>
          <w:sz w:val="32"/>
          <w:szCs w:val="32"/>
        </w:rPr>
        <w:t xml:space="preserve">According to the owner, Brian </w:t>
      </w:r>
      <w:proofErr w:type="spellStart"/>
      <w:r w:rsidR="00640AE9">
        <w:rPr>
          <w:sz w:val="32"/>
          <w:szCs w:val="32"/>
        </w:rPr>
        <w:t>Roughton</w:t>
      </w:r>
      <w:proofErr w:type="spellEnd"/>
      <w:r w:rsidR="001E5447">
        <w:rPr>
          <w:sz w:val="32"/>
          <w:szCs w:val="32"/>
        </w:rPr>
        <w:t xml:space="preserve">, </w:t>
      </w:r>
      <w:proofErr w:type="gramStart"/>
      <w:r w:rsidR="001E5447">
        <w:rPr>
          <w:sz w:val="32"/>
          <w:szCs w:val="32"/>
        </w:rPr>
        <w:t>the painting was consigned to their gallery by a Houston Oncologist</w:t>
      </w:r>
      <w:proofErr w:type="gramEnd"/>
      <w:r w:rsidR="001E5447">
        <w:rPr>
          <w:sz w:val="32"/>
          <w:szCs w:val="32"/>
        </w:rPr>
        <w:t xml:space="preserve"> in 2014.  </w:t>
      </w:r>
      <w:proofErr w:type="spellStart"/>
      <w:r w:rsidR="00640AE9">
        <w:rPr>
          <w:sz w:val="32"/>
          <w:szCs w:val="32"/>
        </w:rPr>
        <w:t>Mr</w:t>
      </w:r>
      <w:proofErr w:type="spellEnd"/>
      <w:r w:rsidR="00640AE9">
        <w:rPr>
          <w:sz w:val="32"/>
          <w:szCs w:val="32"/>
        </w:rPr>
        <w:t xml:space="preserve"> </w:t>
      </w:r>
      <w:proofErr w:type="spellStart"/>
      <w:r w:rsidR="00640AE9">
        <w:rPr>
          <w:sz w:val="32"/>
          <w:szCs w:val="32"/>
        </w:rPr>
        <w:t>Roughton</w:t>
      </w:r>
      <w:proofErr w:type="spellEnd"/>
      <w:r w:rsidR="001E5447">
        <w:rPr>
          <w:sz w:val="32"/>
          <w:szCs w:val="32"/>
        </w:rPr>
        <w:t xml:space="preserve"> also</w:t>
      </w:r>
      <w:r>
        <w:rPr>
          <w:sz w:val="32"/>
          <w:szCs w:val="32"/>
        </w:rPr>
        <w:t xml:space="preserve"> mentioned</w:t>
      </w:r>
      <w:r w:rsidR="001E5447">
        <w:rPr>
          <w:sz w:val="32"/>
          <w:szCs w:val="32"/>
        </w:rPr>
        <w:t xml:space="preserve"> to us</w:t>
      </w:r>
      <w:r>
        <w:rPr>
          <w:sz w:val="32"/>
          <w:szCs w:val="32"/>
        </w:rPr>
        <w:t xml:space="preserve"> that he believed </w:t>
      </w:r>
      <w:proofErr w:type="gramStart"/>
      <w:r>
        <w:rPr>
          <w:sz w:val="32"/>
          <w:szCs w:val="32"/>
        </w:rPr>
        <w:t>the painting had been sold to his client</w:t>
      </w:r>
      <w:r w:rsidR="007D188B">
        <w:rPr>
          <w:sz w:val="32"/>
          <w:szCs w:val="32"/>
        </w:rPr>
        <w:t xml:space="preserve"> by David Dike</w:t>
      </w:r>
      <w:proofErr w:type="gramEnd"/>
      <w:r>
        <w:rPr>
          <w:sz w:val="32"/>
          <w:szCs w:val="32"/>
        </w:rPr>
        <w:t>.</w:t>
      </w:r>
    </w:p>
    <w:p w:rsidR="001A5111" w:rsidRDefault="001A5111" w:rsidP="00177E47">
      <w:pPr>
        <w:rPr>
          <w:sz w:val="32"/>
          <w:szCs w:val="32"/>
        </w:rPr>
      </w:pPr>
    </w:p>
    <w:p w:rsidR="006D7CFA" w:rsidRDefault="001A5111" w:rsidP="006D7CFA">
      <w:pPr>
        <w:rPr>
          <w:sz w:val="32"/>
          <w:szCs w:val="32"/>
        </w:rPr>
      </w:pPr>
      <w:r>
        <w:rPr>
          <w:sz w:val="32"/>
          <w:szCs w:val="32"/>
        </w:rPr>
        <w:t>So, within a few days</w:t>
      </w:r>
      <w:r w:rsidR="007D188B">
        <w:rPr>
          <w:sz w:val="32"/>
          <w:szCs w:val="32"/>
        </w:rPr>
        <w:t>,</w:t>
      </w:r>
      <w:r>
        <w:rPr>
          <w:sz w:val="32"/>
          <w:szCs w:val="32"/>
        </w:rPr>
        <w:t xml:space="preserve"> I sent out an email </w:t>
      </w:r>
      <w:r w:rsidR="007D188B">
        <w:rPr>
          <w:sz w:val="32"/>
          <w:szCs w:val="32"/>
        </w:rPr>
        <w:t xml:space="preserve">and called Anne Kelly at </w:t>
      </w:r>
      <w:r w:rsidR="00640AE9">
        <w:rPr>
          <w:sz w:val="32"/>
          <w:szCs w:val="32"/>
        </w:rPr>
        <w:t>“</w:t>
      </w:r>
      <w:r w:rsidR="007D188B">
        <w:rPr>
          <w:sz w:val="32"/>
          <w:szCs w:val="32"/>
        </w:rPr>
        <w:t>David D</w:t>
      </w:r>
      <w:r>
        <w:rPr>
          <w:sz w:val="32"/>
          <w:szCs w:val="32"/>
        </w:rPr>
        <w:t>ike Fine Art</w:t>
      </w:r>
      <w:r w:rsidR="00640AE9">
        <w:rPr>
          <w:sz w:val="32"/>
          <w:szCs w:val="32"/>
        </w:rPr>
        <w:t>”</w:t>
      </w:r>
      <w:r>
        <w:rPr>
          <w:sz w:val="32"/>
          <w:szCs w:val="32"/>
        </w:rPr>
        <w:t xml:space="preserve"> and asked her if she know anything about the history of this painting.  S</w:t>
      </w:r>
      <w:r w:rsidR="006D7CFA">
        <w:rPr>
          <w:sz w:val="32"/>
          <w:szCs w:val="32"/>
        </w:rPr>
        <w:t>he</w:t>
      </w:r>
      <w:r>
        <w:rPr>
          <w:sz w:val="32"/>
          <w:szCs w:val="32"/>
        </w:rPr>
        <w:t xml:space="preserve"> provided</w:t>
      </w:r>
      <w:r w:rsidR="006D7CFA">
        <w:rPr>
          <w:sz w:val="32"/>
          <w:szCs w:val="32"/>
        </w:rPr>
        <w:t xml:space="preserve"> </w:t>
      </w:r>
      <w:r w:rsidR="007D188B">
        <w:rPr>
          <w:sz w:val="32"/>
          <w:szCs w:val="32"/>
        </w:rPr>
        <w:t xml:space="preserve">the </w:t>
      </w:r>
      <w:r w:rsidR="006D7CFA">
        <w:rPr>
          <w:sz w:val="32"/>
          <w:szCs w:val="32"/>
        </w:rPr>
        <w:t>first</w:t>
      </w:r>
      <w:r w:rsidR="007D188B">
        <w:rPr>
          <w:sz w:val="32"/>
          <w:szCs w:val="32"/>
        </w:rPr>
        <w:t xml:space="preserve"> new information </w:t>
      </w:r>
      <w:r w:rsidR="006D7CFA">
        <w:rPr>
          <w:sz w:val="32"/>
          <w:szCs w:val="32"/>
        </w:rPr>
        <w:t>on the provenance of this painting</w:t>
      </w:r>
      <w:r>
        <w:rPr>
          <w:sz w:val="32"/>
          <w:szCs w:val="32"/>
        </w:rPr>
        <w:t>.</w:t>
      </w:r>
      <w:r w:rsidR="006D7CFA">
        <w:rPr>
          <w:sz w:val="32"/>
          <w:szCs w:val="32"/>
        </w:rPr>
        <w:t xml:space="preserve"> </w:t>
      </w:r>
    </w:p>
    <w:p w:rsidR="001A5111" w:rsidRDefault="001A5111" w:rsidP="006D7CFA">
      <w:pPr>
        <w:rPr>
          <w:sz w:val="32"/>
          <w:szCs w:val="32"/>
        </w:rPr>
      </w:pPr>
    </w:p>
    <w:p w:rsidR="006D7CFA" w:rsidRDefault="006D7CFA" w:rsidP="006D7CFA">
      <w:pPr>
        <w:rPr>
          <w:sz w:val="32"/>
          <w:szCs w:val="32"/>
        </w:rPr>
      </w:pPr>
      <w:r>
        <w:rPr>
          <w:sz w:val="32"/>
          <w:szCs w:val="32"/>
        </w:rPr>
        <w:t>In an August 29, 2014 email Anne told me that the painting was sol</w:t>
      </w:r>
      <w:r w:rsidR="001A5111">
        <w:rPr>
          <w:sz w:val="32"/>
          <w:szCs w:val="32"/>
        </w:rPr>
        <w:t xml:space="preserve">d by the </w:t>
      </w:r>
      <w:r w:rsidR="00640AE9">
        <w:rPr>
          <w:sz w:val="32"/>
          <w:szCs w:val="32"/>
        </w:rPr>
        <w:t>“</w:t>
      </w:r>
      <w:r w:rsidR="001A5111">
        <w:rPr>
          <w:sz w:val="32"/>
          <w:szCs w:val="32"/>
        </w:rPr>
        <w:t>Jackson Walker Law Firm</w:t>
      </w:r>
      <w:r w:rsidR="00640AE9">
        <w:rPr>
          <w:sz w:val="32"/>
          <w:szCs w:val="32"/>
        </w:rPr>
        <w:t>”</w:t>
      </w:r>
      <w:r w:rsidR="001A5111">
        <w:rPr>
          <w:sz w:val="32"/>
          <w:szCs w:val="32"/>
        </w:rPr>
        <w:t xml:space="preserve"> to “David D</w:t>
      </w:r>
      <w:r>
        <w:rPr>
          <w:sz w:val="32"/>
          <w:szCs w:val="32"/>
        </w:rPr>
        <w:t>ike Fi</w:t>
      </w:r>
      <w:r w:rsidR="001A5111">
        <w:rPr>
          <w:sz w:val="32"/>
          <w:szCs w:val="32"/>
        </w:rPr>
        <w:t>ne Art” in about 2004 -2005.  T</w:t>
      </w:r>
      <w:r>
        <w:rPr>
          <w:sz w:val="32"/>
          <w:szCs w:val="32"/>
        </w:rPr>
        <w:t>he painting was</w:t>
      </w:r>
      <w:r w:rsidR="001A5111">
        <w:rPr>
          <w:sz w:val="32"/>
          <w:szCs w:val="32"/>
        </w:rPr>
        <w:t xml:space="preserve"> than sold by David D</w:t>
      </w:r>
      <w:r>
        <w:rPr>
          <w:sz w:val="32"/>
          <w:szCs w:val="32"/>
        </w:rPr>
        <w:t>ike to a Houston Oncologist.</w:t>
      </w:r>
    </w:p>
    <w:p w:rsidR="00CD6DDB" w:rsidRDefault="00CD6DDB" w:rsidP="006D7CFA">
      <w:pPr>
        <w:rPr>
          <w:sz w:val="32"/>
          <w:szCs w:val="32"/>
        </w:rPr>
      </w:pPr>
    </w:p>
    <w:p w:rsidR="00CD6DDB" w:rsidRDefault="00CD6DDB" w:rsidP="006D7CFA">
      <w:pPr>
        <w:rPr>
          <w:sz w:val="32"/>
          <w:szCs w:val="32"/>
        </w:rPr>
      </w:pPr>
      <w:r>
        <w:rPr>
          <w:noProof/>
          <w:sz w:val="32"/>
          <w:szCs w:val="32"/>
        </w:rPr>
        <w:drawing>
          <wp:inline distT="0" distB="0" distL="0" distR="0" wp14:anchorId="46D319C5" wp14:editId="3D779379">
            <wp:extent cx="5486400" cy="4114800"/>
            <wp:effectExtent l="0" t="0" r="0" b="0"/>
            <wp:docPr id="3" name="Picture 3" descr="Macintosh HD:Users:user:Desktop: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user:Desktop:0-1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rsidR="00CD6DDB" w:rsidRDefault="00CD6DDB" w:rsidP="006D7CFA">
      <w:pPr>
        <w:rPr>
          <w:sz w:val="32"/>
          <w:szCs w:val="32"/>
        </w:rPr>
      </w:pPr>
    </w:p>
    <w:p w:rsidR="00CD6DDB" w:rsidRDefault="00CD6DDB" w:rsidP="00177E47">
      <w:pPr>
        <w:rPr>
          <w:sz w:val="32"/>
          <w:szCs w:val="32"/>
        </w:rPr>
      </w:pPr>
    </w:p>
    <w:p w:rsidR="006D7CFA" w:rsidRDefault="001A5111" w:rsidP="00177E47">
      <w:pPr>
        <w:rPr>
          <w:sz w:val="32"/>
          <w:szCs w:val="32"/>
        </w:rPr>
      </w:pPr>
      <w:r>
        <w:rPr>
          <w:sz w:val="32"/>
          <w:szCs w:val="32"/>
        </w:rPr>
        <w:t xml:space="preserve">I did not pursue the issue further </w:t>
      </w:r>
      <w:r w:rsidR="003618EE">
        <w:rPr>
          <w:sz w:val="32"/>
          <w:szCs w:val="32"/>
        </w:rPr>
        <w:t>until</w:t>
      </w:r>
      <w:r>
        <w:rPr>
          <w:sz w:val="32"/>
          <w:szCs w:val="32"/>
        </w:rPr>
        <w:t xml:space="preserve"> January of 2015 when I decided to start researching again and learned that the</w:t>
      </w:r>
      <w:r w:rsidR="00640AE9">
        <w:rPr>
          <w:sz w:val="32"/>
          <w:szCs w:val="32"/>
        </w:rPr>
        <w:t xml:space="preserve"> ”Jackson Walker Law F</w:t>
      </w:r>
      <w:r>
        <w:rPr>
          <w:sz w:val="32"/>
          <w:szCs w:val="32"/>
        </w:rPr>
        <w:t>irm</w:t>
      </w:r>
      <w:r w:rsidR="00640AE9">
        <w:rPr>
          <w:sz w:val="32"/>
          <w:szCs w:val="32"/>
        </w:rPr>
        <w:t>”</w:t>
      </w:r>
      <w:r>
        <w:rPr>
          <w:sz w:val="32"/>
          <w:szCs w:val="32"/>
        </w:rPr>
        <w:t xml:space="preserve"> was still operating in Dallas.  So, I sent off a s</w:t>
      </w:r>
      <w:r w:rsidR="00476936">
        <w:rPr>
          <w:sz w:val="32"/>
          <w:szCs w:val="32"/>
        </w:rPr>
        <w:t>eries of emails to various employees</w:t>
      </w:r>
      <w:r w:rsidR="003618EE">
        <w:rPr>
          <w:sz w:val="32"/>
          <w:szCs w:val="32"/>
        </w:rPr>
        <w:t xml:space="preserve"> whose names</w:t>
      </w:r>
      <w:r w:rsidR="007D188B">
        <w:rPr>
          <w:sz w:val="32"/>
          <w:szCs w:val="32"/>
        </w:rPr>
        <w:t xml:space="preserve"> I got from the firms web</w:t>
      </w:r>
      <w:r>
        <w:rPr>
          <w:sz w:val="32"/>
          <w:szCs w:val="32"/>
        </w:rPr>
        <w:t>site.</w:t>
      </w:r>
    </w:p>
    <w:p w:rsidR="001A5111" w:rsidRDefault="001A5111" w:rsidP="00177E47">
      <w:pPr>
        <w:rPr>
          <w:sz w:val="32"/>
          <w:szCs w:val="32"/>
        </w:rPr>
      </w:pPr>
    </w:p>
    <w:p w:rsidR="001A5111" w:rsidRDefault="001A5111" w:rsidP="001A5111">
      <w:pPr>
        <w:rPr>
          <w:sz w:val="32"/>
          <w:szCs w:val="32"/>
        </w:rPr>
      </w:pPr>
      <w:r>
        <w:rPr>
          <w:sz w:val="32"/>
          <w:szCs w:val="32"/>
        </w:rPr>
        <w:t>My main contact at the</w:t>
      </w:r>
      <w:r w:rsidR="007D188B">
        <w:rPr>
          <w:sz w:val="32"/>
          <w:szCs w:val="32"/>
        </w:rPr>
        <w:t xml:space="preserve"> </w:t>
      </w:r>
      <w:r w:rsidR="00640AE9">
        <w:rPr>
          <w:sz w:val="32"/>
          <w:szCs w:val="32"/>
        </w:rPr>
        <w:t>“</w:t>
      </w:r>
      <w:r w:rsidR="007D188B">
        <w:rPr>
          <w:sz w:val="32"/>
          <w:szCs w:val="32"/>
        </w:rPr>
        <w:t>J</w:t>
      </w:r>
      <w:r w:rsidR="00640AE9">
        <w:rPr>
          <w:sz w:val="32"/>
          <w:szCs w:val="32"/>
        </w:rPr>
        <w:t xml:space="preserve">ackson </w:t>
      </w:r>
      <w:r w:rsidR="007D188B">
        <w:rPr>
          <w:sz w:val="32"/>
          <w:szCs w:val="32"/>
        </w:rPr>
        <w:t>W</w:t>
      </w:r>
      <w:r w:rsidR="00640AE9">
        <w:rPr>
          <w:sz w:val="32"/>
          <w:szCs w:val="32"/>
        </w:rPr>
        <w:t>alker Law F</w:t>
      </w:r>
      <w:r>
        <w:rPr>
          <w:sz w:val="32"/>
          <w:szCs w:val="32"/>
        </w:rPr>
        <w:t>irm</w:t>
      </w:r>
      <w:r w:rsidR="00640AE9">
        <w:rPr>
          <w:sz w:val="32"/>
          <w:szCs w:val="32"/>
        </w:rPr>
        <w:t>”</w:t>
      </w:r>
      <w:r>
        <w:rPr>
          <w:sz w:val="32"/>
          <w:szCs w:val="32"/>
        </w:rPr>
        <w:t xml:space="preserve"> became</w:t>
      </w:r>
      <w:r w:rsidRPr="00F026B2">
        <w:rPr>
          <w:sz w:val="32"/>
          <w:szCs w:val="32"/>
        </w:rPr>
        <w:t xml:space="preserve"> a</w:t>
      </w:r>
      <w:r w:rsidR="007D188B">
        <w:rPr>
          <w:sz w:val="32"/>
          <w:szCs w:val="32"/>
        </w:rPr>
        <w:t xml:space="preserve"> staff member</w:t>
      </w:r>
      <w:r w:rsidRPr="00F026B2">
        <w:rPr>
          <w:sz w:val="32"/>
          <w:szCs w:val="32"/>
        </w:rPr>
        <w:t xml:space="preserve">, Sharon </w:t>
      </w:r>
      <w:proofErr w:type="spellStart"/>
      <w:r w:rsidRPr="00F026B2">
        <w:rPr>
          <w:sz w:val="32"/>
          <w:szCs w:val="32"/>
        </w:rPr>
        <w:t>Kasachkoff</w:t>
      </w:r>
      <w:proofErr w:type="spellEnd"/>
      <w:r>
        <w:rPr>
          <w:sz w:val="32"/>
          <w:szCs w:val="32"/>
        </w:rPr>
        <w:t>.  She told me by email dated January 14, 2015:</w:t>
      </w:r>
    </w:p>
    <w:p w:rsidR="001A5111" w:rsidRDefault="001A5111" w:rsidP="001A5111">
      <w:pPr>
        <w:rPr>
          <w:sz w:val="32"/>
          <w:szCs w:val="32"/>
        </w:rPr>
      </w:pPr>
    </w:p>
    <w:p w:rsidR="001A5111" w:rsidRDefault="001A5111" w:rsidP="001A5111">
      <w:pPr>
        <w:rPr>
          <w:b/>
          <w:sz w:val="32"/>
          <w:szCs w:val="32"/>
        </w:rPr>
      </w:pPr>
      <w:r w:rsidRPr="00F026B2">
        <w:rPr>
          <w:b/>
          <w:sz w:val="32"/>
          <w:szCs w:val="32"/>
        </w:rPr>
        <w:t>“Sam, I have been told by one of our attorneys that painting came to JW through A.W. Walker who was an attorney at our firm.  It was hung in our offices at our old building at 1401 Elm, Dallas Texas, than moved with us in 1985 to 901 Main</w:t>
      </w:r>
      <w:r>
        <w:rPr>
          <w:b/>
          <w:sz w:val="32"/>
          <w:szCs w:val="32"/>
        </w:rPr>
        <w:t xml:space="preserve"> </w:t>
      </w:r>
      <w:r w:rsidRPr="00F026B2">
        <w:rPr>
          <w:b/>
          <w:sz w:val="32"/>
          <w:szCs w:val="32"/>
        </w:rPr>
        <w:t>St, Dallas Texas.”</w:t>
      </w:r>
    </w:p>
    <w:p w:rsidR="001A5111" w:rsidRDefault="001A5111" w:rsidP="00177E47">
      <w:pPr>
        <w:rPr>
          <w:sz w:val="32"/>
          <w:szCs w:val="32"/>
        </w:rPr>
      </w:pPr>
    </w:p>
    <w:p w:rsidR="006D7CFA" w:rsidRDefault="001A5111" w:rsidP="00177E47">
      <w:pPr>
        <w:rPr>
          <w:sz w:val="32"/>
          <w:szCs w:val="32"/>
        </w:rPr>
      </w:pPr>
      <w:r>
        <w:rPr>
          <w:sz w:val="32"/>
          <w:szCs w:val="32"/>
        </w:rPr>
        <w:t xml:space="preserve">I learned that </w:t>
      </w:r>
      <w:proofErr w:type="spellStart"/>
      <w:r>
        <w:rPr>
          <w:sz w:val="32"/>
          <w:szCs w:val="32"/>
        </w:rPr>
        <w:t>Mr</w:t>
      </w:r>
      <w:proofErr w:type="spellEnd"/>
      <w:r>
        <w:rPr>
          <w:sz w:val="32"/>
          <w:szCs w:val="32"/>
        </w:rPr>
        <w:t xml:space="preserve"> Walker was now deceased but there was a good volume of material about him online.</w:t>
      </w:r>
    </w:p>
    <w:p w:rsidR="00177E47" w:rsidRDefault="00177E47" w:rsidP="00177E47">
      <w:pPr>
        <w:rPr>
          <w:sz w:val="32"/>
          <w:szCs w:val="32"/>
        </w:rPr>
      </w:pPr>
    </w:p>
    <w:p w:rsidR="00CC21AC" w:rsidRDefault="001A5111" w:rsidP="00177E47">
      <w:pPr>
        <w:rPr>
          <w:sz w:val="32"/>
          <w:szCs w:val="32"/>
        </w:rPr>
      </w:pPr>
      <w:proofErr w:type="spellStart"/>
      <w:r>
        <w:rPr>
          <w:sz w:val="32"/>
          <w:szCs w:val="32"/>
        </w:rPr>
        <w:t>Mr</w:t>
      </w:r>
      <w:proofErr w:type="spellEnd"/>
      <w:r>
        <w:rPr>
          <w:sz w:val="32"/>
          <w:szCs w:val="32"/>
        </w:rPr>
        <w:t xml:space="preserve"> A.W. Walker </w:t>
      </w:r>
      <w:r w:rsidR="00177E47">
        <w:rPr>
          <w:sz w:val="32"/>
          <w:szCs w:val="32"/>
        </w:rPr>
        <w:t>was</w:t>
      </w:r>
      <w:r>
        <w:rPr>
          <w:sz w:val="32"/>
          <w:szCs w:val="32"/>
        </w:rPr>
        <w:t xml:space="preserve"> an attorney and </w:t>
      </w:r>
      <w:r w:rsidR="00CC21AC">
        <w:rPr>
          <w:sz w:val="32"/>
          <w:szCs w:val="32"/>
        </w:rPr>
        <w:t xml:space="preserve">a very prominent Oil &amp; </w:t>
      </w:r>
      <w:r w:rsidR="00177E47">
        <w:rPr>
          <w:sz w:val="32"/>
          <w:szCs w:val="32"/>
        </w:rPr>
        <w:t>Gas</w:t>
      </w:r>
      <w:r w:rsidR="00F25567">
        <w:rPr>
          <w:sz w:val="32"/>
          <w:szCs w:val="32"/>
        </w:rPr>
        <w:t xml:space="preserve"> La</w:t>
      </w:r>
      <w:r w:rsidR="00177E47">
        <w:rPr>
          <w:sz w:val="32"/>
          <w:szCs w:val="32"/>
        </w:rPr>
        <w:t xml:space="preserve">w expert.  He was a </w:t>
      </w:r>
      <w:proofErr w:type="gramStart"/>
      <w:r w:rsidR="00177E47">
        <w:rPr>
          <w:sz w:val="32"/>
          <w:szCs w:val="32"/>
        </w:rPr>
        <w:t>well known</w:t>
      </w:r>
      <w:proofErr w:type="gramEnd"/>
      <w:r w:rsidR="00177E47">
        <w:rPr>
          <w:sz w:val="32"/>
          <w:szCs w:val="32"/>
        </w:rPr>
        <w:t xml:space="preserve"> professor at the U</w:t>
      </w:r>
      <w:r w:rsidR="00CC21AC">
        <w:rPr>
          <w:sz w:val="32"/>
          <w:szCs w:val="32"/>
        </w:rPr>
        <w:t xml:space="preserve">niversity of </w:t>
      </w:r>
      <w:r w:rsidR="00177E47">
        <w:rPr>
          <w:sz w:val="32"/>
          <w:szCs w:val="32"/>
        </w:rPr>
        <w:t>T</w:t>
      </w:r>
      <w:r w:rsidR="00CC21AC">
        <w:rPr>
          <w:sz w:val="32"/>
          <w:szCs w:val="32"/>
        </w:rPr>
        <w:t>exas</w:t>
      </w:r>
      <w:r w:rsidR="003618EE">
        <w:rPr>
          <w:sz w:val="32"/>
          <w:szCs w:val="32"/>
        </w:rPr>
        <w:t xml:space="preserve"> </w:t>
      </w:r>
      <w:r w:rsidR="00177E47">
        <w:rPr>
          <w:sz w:val="32"/>
          <w:szCs w:val="32"/>
        </w:rPr>
        <w:t xml:space="preserve">Law School.  </w:t>
      </w:r>
    </w:p>
    <w:p w:rsidR="00CC21AC" w:rsidRDefault="00CC21AC" w:rsidP="00177E47">
      <w:pPr>
        <w:rPr>
          <w:sz w:val="32"/>
          <w:szCs w:val="32"/>
        </w:rPr>
      </w:pPr>
    </w:p>
    <w:p w:rsidR="00CC21AC" w:rsidRDefault="00177E47" w:rsidP="00177E47">
      <w:pPr>
        <w:rPr>
          <w:sz w:val="32"/>
          <w:szCs w:val="32"/>
        </w:rPr>
      </w:pPr>
      <w:r>
        <w:rPr>
          <w:sz w:val="32"/>
          <w:szCs w:val="32"/>
        </w:rPr>
        <w:t>He was born in Denison, Texas in 1901 and died in 1987.  Walker received a Baccalaureate Degree in 1921 and his Law Degree in 1923 from the University of Texas.  He also did post graduate work at both Columbia and Yale in law.</w:t>
      </w:r>
      <w:r w:rsidR="00F25567">
        <w:rPr>
          <w:sz w:val="32"/>
          <w:szCs w:val="32"/>
        </w:rPr>
        <w:t xml:space="preserve">  He practiced law for a couple of yea</w:t>
      </w:r>
      <w:r w:rsidR="00CC21AC">
        <w:rPr>
          <w:sz w:val="32"/>
          <w:szCs w:val="32"/>
        </w:rPr>
        <w:t>rs and than became a Professor o</w:t>
      </w:r>
      <w:r w:rsidR="00F25567">
        <w:rPr>
          <w:sz w:val="32"/>
          <w:szCs w:val="32"/>
        </w:rPr>
        <w:t>f Law at the University of Texas.  He was a member of Phi Beta Kappa, the Order of the Coif, and was the edit</w:t>
      </w:r>
      <w:r w:rsidR="00CC21AC">
        <w:rPr>
          <w:sz w:val="32"/>
          <w:szCs w:val="32"/>
        </w:rPr>
        <w:t xml:space="preserve">or of a </w:t>
      </w:r>
      <w:proofErr w:type="gramStart"/>
      <w:r w:rsidR="00CC21AC">
        <w:rPr>
          <w:sz w:val="32"/>
          <w:szCs w:val="32"/>
        </w:rPr>
        <w:t>case book</w:t>
      </w:r>
      <w:proofErr w:type="gramEnd"/>
      <w:r w:rsidR="00CC21AC">
        <w:rPr>
          <w:sz w:val="32"/>
          <w:szCs w:val="32"/>
        </w:rPr>
        <w:t xml:space="preserve"> on Oil &amp; Gas L</w:t>
      </w:r>
      <w:r w:rsidR="00F25567">
        <w:rPr>
          <w:sz w:val="32"/>
          <w:szCs w:val="32"/>
        </w:rPr>
        <w:t xml:space="preserve">aw.  </w:t>
      </w:r>
    </w:p>
    <w:p w:rsidR="00CC21AC" w:rsidRDefault="00CC21AC" w:rsidP="00177E47">
      <w:pPr>
        <w:rPr>
          <w:sz w:val="32"/>
          <w:szCs w:val="32"/>
        </w:rPr>
      </w:pPr>
    </w:p>
    <w:p w:rsidR="00CD6DDB" w:rsidRDefault="00F25567" w:rsidP="00177E47">
      <w:pPr>
        <w:rPr>
          <w:sz w:val="32"/>
          <w:szCs w:val="32"/>
        </w:rPr>
      </w:pPr>
      <w:r>
        <w:rPr>
          <w:sz w:val="32"/>
          <w:szCs w:val="32"/>
        </w:rPr>
        <w:t>During his time as a professor he be</w:t>
      </w:r>
      <w:r w:rsidR="001A5111">
        <w:rPr>
          <w:sz w:val="32"/>
          <w:szCs w:val="32"/>
        </w:rPr>
        <w:t xml:space="preserve">came, arguably, </w:t>
      </w:r>
      <w:r>
        <w:rPr>
          <w:sz w:val="32"/>
          <w:szCs w:val="32"/>
        </w:rPr>
        <w:t>the</w:t>
      </w:r>
      <w:r w:rsidR="001A5111">
        <w:rPr>
          <w:sz w:val="32"/>
          <w:szCs w:val="32"/>
        </w:rPr>
        <w:t xml:space="preserve"> foremost expert</w:t>
      </w:r>
      <w:r w:rsidR="00CC21AC">
        <w:rPr>
          <w:sz w:val="32"/>
          <w:szCs w:val="32"/>
        </w:rPr>
        <w:t xml:space="preserve"> on Oil &amp; Gas</w:t>
      </w:r>
      <w:r>
        <w:rPr>
          <w:sz w:val="32"/>
          <w:szCs w:val="32"/>
        </w:rPr>
        <w:t xml:space="preserve"> Law in Texas.  Walker was at the University</w:t>
      </w:r>
      <w:r w:rsidR="001A5111">
        <w:rPr>
          <w:sz w:val="32"/>
          <w:szCs w:val="32"/>
        </w:rPr>
        <w:t xml:space="preserve"> of Texas</w:t>
      </w:r>
      <w:r>
        <w:rPr>
          <w:sz w:val="32"/>
          <w:szCs w:val="32"/>
        </w:rPr>
        <w:t xml:space="preserve"> for </w:t>
      </w:r>
      <w:proofErr w:type="gramStart"/>
      <w:r>
        <w:rPr>
          <w:sz w:val="32"/>
          <w:szCs w:val="32"/>
        </w:rPr>
        <w:t>twenty five</w:t>
      </w:r>
      <w:proofErr w:type="gramEnd"/>
      <w:r>
        <w:rPr>
          <w:sz w:val="32"/>
          <w:szCs w:val="32"/>
        </w:rPr>
        <w:t xml:space="preserve"> years.  In 1948 he resigned from the faculty to re-enter the practic</w:t>
      </w:r>
      <w:r w:rsidR="00640AE9">
        <w:rPr>
          <w:sz w:val="32"/>
          <w:szCs w:val="32"/>
        </w:rPr>
        <w:t>e of law with the Dallas-based “J</w:t>
      </w:r>
      <w:r>
        <w:rPr>
          <w:sz w:val="32"/>
          <w:szCs w:val="32"/>
        </w:rPr>
        <w:t>ack</w:t>
      </w:r>
      <w:r w:rsidR="00640AE9">
        <w:rPr>
          <w:sz w:val="32"/>
          <w:szCs w:val="32"/>
        </w:rPr>
        <w:t>son Walker</w:t>
      </w:r>
      <w:r>
        <w:rPr>
          <w:sz w:val="32"/>
          <w:szCs w:val="32"/>
        </w:rPr>
        <w:t xml:space="preserve"> Law Firm</w:t>
      </w:r>
      <w:r w:rsidR="00640AE9">
        <w:rPr>
          <w:sz w:val="32"/>
          <w:szCs w:val="32"/>
        </w:rPr>
        <w:t>”</w:t>
      </w:r>
      <w:r>
        <w:rPr>
          <w:sz w:val="32"/>
          <w:szCs w:val="32"/>
        </w:rPr>
        <w:t>.</w:t>
      </w:r>
    </w:p>
    <w:p w:rsidR="001A5111" w:rsidRDefault="001A5111" w:rsidP="00177E47">
      <w:pPr>
        <w:rPr>
          <w:sz w:val="32"/>
          <w:szCs w:val="32"/>
        </w:rPr>
      </w:pPr>
    </w:p>
    <w:p w:rsidR="001A5111" w:rsidRDefault="00640AE9" w:rsidP="001A5111">
      <w:pPr>
        <w:rPr>
          <w:sz w:val="32"/>
          <w:szCs w:val="32"/>
        </w:rPr>
      </w:pPr>
      <w:r>
        <w:rPr>
          <w:sz w:val="32"/>
          <w:szCs w:val="32"/>
        </w:rPr>
        <w:t xml:space="preserve">My research </w:t>
      </w:r>
      <w:r w:rsidR="001A5111">
        <w:rPr>
          <w:sz w:val="32"/>
          <w:szCs w:val="32"/>
        </w:rPr>
        <w:t>was revived</w:t>
      </w:r>
      <w:r w:rsidR="007D188B">
        <w:rPr>
          <w:sz w:val="32"/>
          <w:szCs w:val="32"/>
        </w:rPr>
        <w:t xml:space="preserve"> once again</w:t>
      </w:r>
      <w:r w:rsidR="001A5111">
        <w:rPr>
          <w:sz w:val="32"/>
          <w:szCs w:val="32"/>
        </w:rPr>
        <w:t xml:space="preserve"> in October of 2017.  </w:t>
      </w:r>
      <w:r w:rsidR="00520A23">
        <w:rPr>
          <w:sz w:val="32"/>
          <w:szCs w:val="32"/>
        </w:rPr>
        <w:t xml:space="preserve">I decided to have </w:t>
      </w:r>
      <w:r w:rsidR="001A5111">
        <w:rPr>
          <w:sz w:val="32"/>
          <w:szCs w:val="32"/>
        </w:rPr>
        <w:t>Charles Morin</w:t>
      </w:r>
      <w:r w:rsidR="00520A23">
        <w:rPr>
          <w:sz w:val="32"/>
          <w:szCs w:val="32"/>
        </w:rPr>
        <w:t>,</w:t>
      </w:r>
      <w:r w:rsidR="001A5111">
        <w:rPr>
          <w:sz w:val="32"/>
          <w:szCs w:val="32"/>
        </w:rPr>
        <w:t xml:space="preserve"> of “Vintage Texas Paintings” gallery in San Antonio, Texas</w:t>
      </w:r>
      <w:r w:rsidR="00520A23">
        <w:rPr>
          <w:sz w:val="32"/>
          <w:szCs w:val="32"/>
        </w:rPr>
        <w:t>,</w:t>
      </w:r>
      <w:r w:rsidR="001A5111">
        <w:rPr>
          <w:sz w:val="32"/>
          <w:szCs w:val="32"/>
        </w:rPr>
        <w:t xml:space="preserve"> give me his opinion of the date that the painting was created. </w:t>
      </w:r>
      <w:r w:rsidR="00520A23">
        <w:rPr>
          <w:sz w:val="32"/>
          <w:szCs w:val="32"/>
        </w:rPr>
        <w:t xml:space="preserve"> I believe that</w:t>
      </w:r>
      <w:r w:rsidR="001A5111">
        <w:rPr>
          <w:sz w:val="32"/>
          <w:szCs w:val="32"/>
        </w:rPr>
        <w:t xml:space="preserve"> </w:t>
      </w:r>
      <w:proofErr w:type="spellStart"/>
      <w:r w:rsidR="001A5111">
        <w:rPr>
          <w:sz w:val="32"/>
          <w:szCs w:val="32"/>
        </w:rPr>
        <w:t>Mr</w:t>
      </w:r>
      <w:proofErr w:type="spellEnd"/>
      <w:r w:rsidR="001A5111">
        <w:rPr>
          <w:sz w:val="32"/>
          <w:szCs w:val="32"/>
        </w:rPr>
        <w:t xml:space="preserve"> Morin has handled more Salinas paintings than any other art dealer in Texas and is </w:t>
      </w:r>
      <w:r w:rsidR="00520A23">
        <w:rPr>
          <w:sz w:val="32"/>
          <w:szCs w:val="32"/>
        </w:rPr>
        <w:t xml:space="preserve">therefore </w:t>
      </w:r>
      <w:r w:rsidR="001A5111">
        <w:rPr>
          <w:sz w:val="32"/>
          <w:szCs w:val="32"/>
        </w:rPr>
        <w:t xml:space="preserve">an expert on </w:t>
      </w:r>
      <w:proofErr w:type="spellStart"/>
      <w:r w:rsidR="001A5111">
        <w:rPr>
          <w:sz w:val="32"/>
          <w:szCs w:val="32"/>
        </w:rPr>
        <w:t>Porfirio</w:t>
      </w:r>
      <w:proofErr w:type="spellEnd"/>
      <w:r w:rsidR="001A5111">
        <w:rPr>
          <w:sz w:val="32"/>
          <w:szCs w:val="32"/>
        </w:rPr>
        <w:t xml:space="preserve"> Salinas.  He informed me</w:t>
      </w:r>
      <w:r w:rsidR="00520A23">
        <w:rPr>
          <w:sz w:val="32"/>
          <w:szCs w:val="32"/>
        </w:rPr>
        <w:t xml:space="preserve"> by email on October 27, 2017</w:t>
      </w:r>
      <w:r w:rsidR="001A5111">
        <w:rPr>
          <w:sz w:val="32"/>
          <w:szCs w:val="32"/>
        </w:rPr>
        <w:t xml:space="preserve"> that the painting was:</w:t>
      </w:r>
    </w:p>
    <w:p w:rsidR="001A5111" w:rsidRDefault="001A5111" w:rsidP="001A5111">
      <w:pPr>
        <w:rPr>
          <w:sz w:val="32"/>
          <w:szCs w:val="32"/>
        </w:rPr>
      </w:pPr>
    </w:p>
    <w:p w:rsidR="001A5111" w:rsidRDefault="001A5111" w:rsidP="001A5111">
      <w:pPr>
        <w:rPr>
          <w:b/>
          <w:sz w:val="32"/>
          <w:szCs w:val="32"/>
        </w:rPr>
      </w:pPr>
      <w:r w:rsidRPr="00F25567">
        <w:rPr>
          <w:b/>
          <w:sz w:val="32"/>
          <w:szCs w:val="32"/>
        </w:rPr>
        <w:t>“Most likely painted some time between 1938 and 1943”</w:t>
      </w:r>
    </w:p>
    <w:p w:rsidR="00CD6DDB" w:rsidRDefault="00CD6DDB" w:rsidP="001A5111">
      <w:pPr>
        <w:rPr>
          <w:b/>
          <w:sz w:val="32"/>
          <w:szCs w:val="32"/>
        </w:rPr>
      </w:pPr>
    </w:p>
    <w:p w:rsidR="00CD6DDB" w:rsidRDefault="00CD6DDB" w:rsidP="001A5111">
      <w:pPr>
        <w:rPr>
          <w:b/>
          <w:sz w:val="32"/>
          <w:szCs w:val="32"/>
        </w:rPr>
      </w:pPr>
    </w:p>
    <w:p w:rsidR="00CD6DDB" w:rsidRDefault="00CD6DDB" w:rsidP="001A5111">
      <w:pPr>
        <w:rPr>
          <w:b/>
          <w:sz w:val="32"/>
          <w:szCs w:val="32"/>
        </w:rPr>
      </w:pPr>
      <w:r>
        <w:rPr>
          <w:b/>
          <w:noProof/>
          <w:sz w:val="32"/>
          <w:szCs w:val="32"/>
        </w:rPr>
        <w:drawing>
          <wp:inline distT="0" distB="0" distL="0" distR="0" wp14:anchorId="5B64FA9F" wp14:editId="7A06E895">
            <wp:extent cx="5486400" cy="4114800"/>
            <wp:effectExtent l="0" t="0" r="0" b="0"/>
            <wp:docPr id="4" name="Picture 4" descr="Macintosh HD:Users:user:Desktop: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ser:Desktop:0-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rsidR="00CD6DDB" w:rsidRDefault="00CD6DDB" w:rsidP="001A5111">
      <w:pPr>
        <w:rPr>
          <w:b/>
          <w:sz w:val="32"/>
          <w:szCs w:val="32"/>
        </w:rPr>
      </w:pPr>
    </w:p>
    <w:p w:rsidR="00CD6DDB" w:rsidRDefault="00CD6DDB" w:rsidP="001A5111">
      <w:pPr>
        <w:rPr>
          <w:b/>
          <w:sz w:val="32"/>
          <w:szCs w:val="32"/>
        </w:rPr>
      </w:pPr>
    </w:p>
    <w:p w:rsidR="00520A23" w:rsidRDefault="00520A23" w:rsidP="00520A23">
      <w:pPr>
        <w:rPr>
          <w:sz w:val="32"/>
          <w:szCs w:val="32"/>
        </w:rPr>
      </w:pPr>
      <w:r>
        <w:rPr>
          <w:sz w:val="32"/>
          <w:szCs w:val="32"/>
        </w:rPr>
        <w:t xml:space="preserve">I acquired the next piece of the puzzle, by random chance, about a year later when I came across another source of information at the </w:t>
      </w:r>
      <w:r w:rsidR="00640AE9">
        <w:rPr>
          <w:sz w:val="32"/>
          <w:szCs w:val="32"/>
        </w:rPr>
        <w:t>“</w:t>
      </w:r>
      <w:r>
        <w:rPr>
          <w:sz w:val="32"/>
          <w:szCs w:val="32"/>
        </w:rPr>
        <w:t>Jackson Walker Law firm</w:t>
      </w:r>
      <w:r w:rsidR="00640AE9">
        <w:rPr>
          <w:sz w:val="32"/>
          <w:szCs w:val="32"/>
        </w:rPr>
        <w:t>”</w:t>
      </w:r>
      <w:r>
        <w:rPr>
          <w:sz w:val="32"/>
          <w:szCs w:val="32"/>
        </w:rPr>
        <w:t xml:space="preserve">.  In August of 2018 I was reviewing some old email correspondence with an attorney named Jeff </w:t>
      </w:r>
      <w:proofErr w:type="spellStart"/>
      <w:r>
        <w:rPr>
          <w:sz w:val="32"/>
          <w:szCs w:val="32"/>
        </w:rPr>
        <w:t>Sone</w:t>
      </w:r>
      <w:proofErr w:type="spellEnd"/>
      <w:r>
        <w:rPr>
          <w:sz w:val="32"/>
          <w:szCs w:val="32"/>
        </w:rPr>
        <w:t xml:space="preserve">.  The emails were from March of 2004.  Jeff and I had been biding against each other for a nice Dwight Holmes painting on </w:t>
      </w:r>
      <w:r w:rsidR="007D188B">
        <w:rPr>
          <w:sz w:val="32"/>
          <w:szCs w:val="32"/>
        </w:rPr>
        <w:t>eBay</w:t>
      </w:r>
      <w:r>
        <w:rPr>
          <w:sz w:val="32"/>
          <w:szCs w:val="32"/>
        </w:rPr>
        <w:t xml:space="preserve"> that month.  After the auction was over we had some communication back and forth by email.  </w:t>
      </w:r>
    </w:p>
    <w:p w:rsidR="00520A23" w:rsidRDefault="00520A23" w:rsidP="00520A23">
      <w:pPr>
        <w:rPr>
          <w:sz w:val="32"/>
          <w:szCs w:val="32"/>
        </w:rPr>
      </w:pPr>
    </w:p>
    <w:p w:rsidR="00520A23" w:rsidRPr="00E948C3" w:rsidRDefault="007D188B" w:rsidP="00520A23">
      <w:pPr>
        <w:rPr>
          <w:sz w:val="32"/>
          <w:szCs w:val="32"/>
        </w:rPr>
      </w:pPr>
      <w:r>
        <w:rPr>
          <w:sz w:val="32"/>
          <w:szCs w:val="32"/>
        </w:rPr>
        <w:t>As I was going through those</w:t>
      </w:r>
      <w:r w:rsidR="003618EE">
        <w:rPr>
          <w:sz w:val="32"/>
          <w:szCs w:val="32"/>
        </w:rPr>
        <w:t xml:space="preserve"> old </w:t>
      </w:r>
      <w:r>
        <w:rPr>
          <w:sz w:val="32"/>
          <w:szCs w:val="32"/>
        </w:rPr>
        <w:t xml:space="preserve">emails </w:t>
      </w:r>
      <w:r w:rsidR="00520A23">
        <w:rPr>
          <w:sz w:val="32"/>
          <w:szCs w:val="32"/>
        </w:rPr>
        <w:t>between Jeff and myself</w:t>
      </w:r>
      <w:r>
        <w:rPr>
          <w:sz w:val="32"/>
          <w:szCs w:val="32"/>
        </w:rPr>
        <w:t>, I noticed</w:t>
      </w:r>
      <w:r w:rsidR="00520A23">
        <w:rPr>
          <w:sz w:val="32"/>
          <w:szCs w:val="32"/>
        </w:rPr>
        <w:t xml:space="preserve"> that his email a</w:t>
      </w:r>
      <w:r>
        <w:rPr>
          <w:sz w:val="32"/>
          <w:szCs w:val="32"/>
        </w:rPr>
        <w:t xml:space="preserve">ccount showed </w:t>
      </w:r>
      <w:r w:rsidR="00520A23">
        <w:rPr>
          <w:sz w:val="32"/>
          <w:szCs w:val="32"/>
        </w:rPr>
        <w:t>the</w:t>
      </w:r>
      <w:r>
        <w:rPr>
          <w:sz w:val="32"/>
          <w:szCs w:val="32"/>
        </w:rPr>
        <w:t xml:space="preserve"> name</w:t>
      </w:r>
      <w:r w:rsidR="00520A23">
        <w:rPr>
          <w:sz w:val="32"/>
          <w:szCs w:val="32"/>
        </w:rPr>
        <w:t xml:space="preserve"> </w:t>
      </w:r>
      <w:r w:rsidR="00640AE9">
        <w:rPr>
          <w:sz w:val="32"/>
          <w:szCs w:val="32"/>
        </w:rPr>
        <w:t>“</w:t>
      </w:r>
      <w:r w:rsidR="00520A23">
        <w:rPr>
          <w:sz w:val="32"/>
          <w:szCs w:val="32"/>
        </w:rPr>
        <w:t>Jackson Walker Law Firm</w:t>
      </w:r>
      <w:r w:rsidR="00640AE9">
        <w:rPr>
          <w:sz w:val="32"/>
          <w:szCs w:val="32"/>
        </w:rPr>
        <w:t>”</w:t>
      </w:r>
      <w:r w:rsidR="00520A23">
        <w:rPr>
          <w:sz w:val="32"/>
          <w:szCs w:val="32"/>
        </w:rPr>
        <w:t xml:space="preserve"> in Dallas.  That name seemed familiar to me so I got out the information on the</w:t>
      </w:r>
      <w:r>
        <w:rPr>
          <w:sz w:val="32"/>
          <w:szCs w:val="32"/>
        </w:rPr>
        <w:t xml:space="preserve"> Salinas painting and confirmed</w:t>
      </w:r>
      <w:r w:rsidR="00520A23">
        <w:rPr>
          <w:sz w:val="32"/>
          <w:szCs w:val="32"/>
        </w:rPr>
        <w:t xml:space="preserve"> that he was in the same law firm th</w:t>
      </w:r>
      <w:r w:rsidR="00476936">
        <w:rPr>
          <w:sz w:val="32"/>
          <w:szCs w:val="32"/>
        </w:rPr>
        <w:t>at was connected to “Hill Country Summer”</w:t>
      </w:r>
      <w:r w:rsidR="00520A23">
        <w:rPr>
          <w:sz w:val="32"/>
          <w:szCs w:val="32"/>
        </w:rPr>
        <w:t>.  S</w:t>
      </w:r>
      <w:r w:rsidR="00476936">
        <w:rPr>
          <w:sz w:val="32"/>
          <w:szCs w:val="32"/>
        </w:rPr>
        <w:t xml:space="preserve">o, I </w:t>
      </w:r>
      <w:r w:rsidR="00520A23">
        <w:rPr>
          <w:sz w:val="32"/>
          <w:szCs w:val="32"/>
        </w:rPr>
        <w:t xml:space="preserve">contacted Jeff to see if he knew anything about the painting. </w:t>
      </w:r>
    </w:p>
    <w:p w:rsidR="001A5111" w:rsidRDefault="001A5111" w:rsidP="00177E47">
      <w:pPr>
        <w:rPr>
          <w:sz w:val="32"/>
          <w:szCs w:val="32"/>
        </w:rPr>
      </w:pPr>
    </w:p>
    <w:p w:rsidR="00520A23" w:rsidRDefault="00476936" w:rsidP="00520A23">
      <w:pPr>
        <w:rPr>
          <w:sz w:val="32"/>
          <w:szCs w:val="32"/>
        </w:rPr>
      </w:pPr>
      <w:r>
        <w:rPr>
          <w:sz w:val="32"/>
          <w:szCs w:val="32"/>
        </w:rPr>
        <w:t xml:space="preserve">I </w:t>
      </w:r>
      <w:r w:rsidR="001E5447">
        <w:rPr>
          <w:sz w:val="32"/>
          <w:szCs w:val="32"/>
        </w:rPr>
        <w:t xml:space="preserve">now know that Jeff </w:t>
      </w:r>
      <w:proofErr w:type="spellStart"/>
      <w:r w:rsidR="001E5447">
        <w:rPr>
          <w:sz w:val="32"/>
          <w:szCs w:val="32"/>
        </w:rPr>
        <w:t>Sone</w:t>
      </w:r>
      <w:proofErr w:type="spellEnd"/>
      <w:r w:rsidR="001E5447">
        <w:rPr>
          <w:sz w:val="32"/>
          <w:szCs w:val="32"/>
        </w:rPr>
        <w:t xml:space="preserve">, </w:t>
      </w:r>
      <w:r w:rsidR="007D188B">
        <w:rPr>
          <w:sz w:val="32"/>
          <w:szCs w:val="32"/>
        </w:rPr>
        <w:t xml:space="preserve">in addition to being </w:t>
      </w:r>
      <w:r w:rsidR="001E5447">
        <w:rPr>
          <w:sz w:val="32"/>
          <w:szCs w:val="32"/>
        </w:rPr>
        <w:t>an attorney is</w:t>
      </w:r>
      <w:r w:rsidR="00520A23">
        <w:rPr>
          <w:sz w:val="32"/>
          <w:szCs w:val="32"/>
        </w:rPr>
        <w:t xml:space="preserve"> a prominent collector of Early Texas Art. On August 18, 2018 he told me by email:</w:t>
      </w:r>
    </w:p>
    <w:p w:rsidR="00520A23" w:rsidRDefault="00520A23" w:rsidP="00520A23">
      <w:pPr>
        <w:rPr>
          <w:sz w:val="32"/>
          <w:szCs w:val="32"/>
        </w:rPr>
      </w:pPr>
    </w:p>
    <w:p w:rsidR="00520A23" w:rsidRDefault="00520A23" w:rsidP="00520A23">
      <w:pPr>
        <w:rPr>
          <w:b/>
          <w:sz w:val="32"/>
          <w:szCs w:val="32"/>
        </w:rPr>
      </w:pPr>
      <w:r w:rsidRPr="00F25567">
        <w:rPr>
          <w:b/>
          <w:sz w:val="32"/>
          <w:szCs w:val="32"/>
        </w:rPr>
        <w:t>“I remember that painting well, and wish I owned it.  I didn’t arrive at JW until 1999.  So, I n</w:t>
      </w:r>
      <w:r>
        <w:rPr>
          <w:b/>
          <w:sz w:val="32"/>
          <w:szCs w:val="32"/>
        </w:rPr>
        <w:t xml:space="preserve">ever met A. </w:t>
      </w:r>
      <w:r w:rsidRPr="00F25567">
        <w:rPr>
          <w:b/>
          <w:sz w:val="32"/>
          <w:szCs w:val="32"/>
        </w:rPr>
        <w:t>W. Walker.  But, what I heard generally is that he brought the painting from Salinas while he was a professor at UT Law.  AW Walker joined our firm in 1948 and left Austin.  Those dates (1938 – 1943</w:t>
      </w:r>
      <w:r w:rsidR="001E5447">
        <w:rPr>
          <w:b/>
          <w:sz w:val="32"/>
          <w:szCs w:val="32"/>
        </w:rPr>
        <w:t>, see Charles Morin quote above</w:t>
      </w:r>
      <w:r w:rsidRPr="00F25567">
        <w:rPr>
          <w:b/>
          <w:sz w:val="32"/>
          <w:szCs w:val="32"/>
        </w:rPr>
        <w:t>) make sense to me.  Your painting is obviously an early work, and thus higher quality than later works.”</w:t>
      </w:r>
    </w:p>
    <w:p w:rsidR="00520A23" w:rsidRDefault="00520A23" w:rsidP="00520A23">
      <w:pPr>
        <w:rPr>
          <w:b/>
          <w:sz w:val="32"/>
          <w:szCs w:val="32"/>
        </w:rPr>
      </w:pPr>
    </w:p>
    <w:p w:rsidR="00520A23" w:rsidRPr="001E5447" w:rsidRDefault="00520A23" w:rsidP="00520A23">
      <w:pPr>
        <w:rPr>
          <w:b/>
          <w:sz w:val="32"/>
          <w:szCs w:val="32"/>
        </w:rPr>
      </w:pPr>
      <w:r w:rsidRPr="00F25567">
        <w:rPr>
          <w:sz w:val="32"/>
          <w:szCs w:val="32"/>
        </w:rPr>
        <w:t>The dates in parenthesis in the above quote are the likely range of dates for the creation of the painting</w:t>
      </w:r>
      <w:r w:rsidR="00BA1A42">
        <w:rPr>
          <w:sz w:val="32"/>
          <w:szCs w:val="32"/>
        </w:rPr>
        <w:t xml:space="preserve"> given to me by Charles Morin</w:t>
      </w:r>
      <w:r w:rsidRPr="00F25567">
        <w:rPr>
          <w:sz w:val="32"/>
          <w:szCs w:val="32"/>
        </w:rPr>
        <w:t>.</w:t>
      </w:r>
      <w:r>
        <w:rPr>
          <w:sz w:val="32"/>
          <w:szCs w:val="32"/>
        </w:rPr>
        <w:t xml:space="preserve">  </w:t>
      </w:r>
      <w:r w:rsidR="001E5447">
        <w:rPr>
          <w:sz w:val="32"/>
          <w:szCs w:val="32"/>
        </w:rPr>
        <w:t>I ha</w:t>
      </w:r>
      <w:r w:rsidR="00BA1A42">
        <w:rPr>
          <w:sz w:val="32"/>
          <w:szCs w:val="32"/>
        </w:rPr>
        <w:t>d communicated those dates</w:t>
      </w:r>
      <w:r>
        <w:rPr>
          <w:sz w:val="32"/>
          <w:szCs w:val="32"/>
        </w:rPr>
        <w:t xml:space="preserve"> t</w:t>
      </w:r>
      <w:r w:rsidR="00BA1A42">
        <w:rPr>
          <w:sz w:val="32"/>
          <w:szCs w:val="32"/>
        </w:rPr>
        <w:t xml:space="preserve">o Jeff </w:t>
      </w:r>
      <w:proofErr w:type="spellStart"/>
      <w:r w:rsidR="00BA1A42">
        <w:rPr>
          <w:sz w:val="32"/>
          <w:szCs w:val="32"/>
        </w:rPr>
        <w:t>Sone</w:t>
      </w:r>
      <w:proofErr w:type="spellEnd"/>
      <w:r w:rsidR="00BA1A42">
        <w:rPr>
          <w:sz w:val="32"/>
          <w:szCs w:val="32"/>
        </w:rPr>
        <w:t xml:space="preserve"> in my initial inquiry to him.</w:t>
      </w:r>
      <w:r w:rsidR="001E5447">
        <w:rPr>
          <w:sz w:val="32"/>
          <w:szCs w:val="32"/>
        </w:rPr>
        <w:t xml:space="preserve"> Jeff </w:t>
      </w:r>
      <w:r>
        <w:rPr>
          <w:sz w:val="32"/>
          <w:szCs w:val="32"/>
        </w:rPr>
        <w:t>continued in his August 18, 2018 email to me:</w:t>
      </w:r>
    </w:p>
    <w:p w:rsidR="00520A23" w:rsidRDefault="00520A23" w:rsidP="00520A23">
      <w:pPr>
        <w:rPr>
          <w:sz w:val="32"/>
          <w:szCs w:val="32"/>
        </w:rPr>
      </w:pPr>
    </w:p>
    <w:p w:rsidR="00520A23" w:rsidRDefault="00520A23" w:rsidP="00520A23">
      <w:pPr>
        <w:rPr>
          <w:b/>
          <w:sz w:val="32"/>
          <w:szCs w:val="32"/>
        </w:rPr>
      </w:pPr>
      <w:r w:rsidRPr="00F026B2">
        <w:rPr>
          <w:b/>
          <w:sz w:val="32"/>
          <w:szCs w:val="32"/>
        </w:rPr>
        <w:t>“JW’s offices had a small number of Texas paintings and a larger Western theme décor.  We even had a conference room decorated with antique rifles.  Fun stuff.  Over about five years leading up to our move of the Dallas office to minimalist space in the Arts District we sold</w:t>
      </w:r>
      <w:r w:rsidR="000A41A6">
        <w:rPr>
          <w:b/>
          <w:sz w:val="32"/>
          <w:szCs w:val="32"/>
        </w:rPr>
        <w:t xml:space="preserve"> </w:t>
      </w:r>
      <w:r w:rsidRPr="00F026B2">
        <w:rPr>
          <w:b/>
          <w:sz w:val="32"/>
          <w:szCs w:val="32"/>
        </w:rPr>
        <w:t>off the Western stuff, including the Salinas, and than everything else.  You got the best piece, except for the 1987 photographs of downtown Dallas th</w:t>
      </w:r>
      <w:r w:rsidR="001E5447">
        <w:rPr>
          <w:b/>
          <w:sz w:val="32"/>
          <w:szCs w:val="32"/>
        </w:rPr>
        <w:t>at I bought and donated to the H</w:t>
      </w:r>
      <w:r w:rsidRPr="00F026B2">
        <w:rPr>
          <w:b/>
          <w:sz w:val="32"/>
          <w:szCs w:val="32"/>
        </w:rPr>
        <w:t>arry Ransom Center at UT.”</w:t>
      </w:r>
    </w:p>
    <w:p w:rsidR="00520A23" w:rsidRDefault="00520A23" w:rsidP="00177E47">
      <w:pPr>
        <w:rPr>
          <w:sz w:val="32"/>
          <w:szCs w:val="32"/>
        </w:rPr>
      </w:pPr>
    </w:p>
    <w:p w:rsidR="00520A23" w:rsidRDefault="000A41A6" w:rsidP="00177E47">
      <w:pPr>
        <w:rPr>
          <w:sz w:val="32"/>
          <w:szCs w:val="32"/>
        </w:rPr>
      </w:pPr>
      <w:r>
        <w:rPr>
          <w:sz w:val="32"/>
          <w:szCs w:val="32"/>
        </w:rPr>
        <w:t xml:space="preserve">I now knew that </w:t>
      </w:r>
      <w:proofErr w:type="spellStart"/>
      <w:r>
        <w:rPr>
          <w:sz w:val="32"/>
          <w:szCs w:val="32"/>
        </w:rPr>
        <w:t>Mr</w:t>
      </w:r>
      <w:proofErr w:type="spellEnd"/>
      <w:r>
        <w:rPr>
          <w:sz w:val="32"/>
          <w:szCs w:val="32"/>
        </w:rPr>
        <w:t xml:space="preserve"> Walker had purchased “Hill Country Summer” from </w:t>
      </w:r>
      <w:proofErr w:type="spellStart"/>
      <w:r>
        <w:rPr>
          <w:sz w:val="32"/>
          <w:szCs w:val="32"/>
        </w:rPr>
        <w:t>Porfirio</w:t>
      </w:r>
      <w:proofErr w:type="spellEnd"/>
      <w:r>
        <w:rPr>
          <w:sz w:val="32"/>
          <w:szCs w:val="32"/>
        </w:rPr>
        <w:t xml:space="preserve"> Salinas, during the time he was teaching at University of Texas Law School.</w:t>
      </w:r>
    </w:p>
    <w:p w:rsidR="00520A23" w:rsidRDefault="00520A23" w:rsidP="00177E47">
      <w:pPr>
        <w:rPr>
          <w:sz w:val="32"/>
          <w:szCs w:val="32"/>
        </w:rPr>
      </w:pPr>
    </w:p>
    <w:p w:rsidR="00F026B2" w:rsidRDefault="00F026B2" w:rsidP="00177E47">
      <w:pPr>
        <w:rPr>
          <w:sz w:val="32"/>
          <w:szCs w:val="32"/>
        </w:rPr>
      </w:pPr>
      <w:r w:rsidRPr="00F026B2">
        <w:rPr>
          <w:sz w:val="32"/>
          <w:szCs w:val="32"/>
        </w:rPr>
        <w:t>There is no doubt that the painting dates to before 1948</w:t>
      </w:r>
      <w:r w:rsidR="003618EE">
        <w:rPr>
          <w:sz w:val="32"/>
          <w:szCs w:val="32"/>
        </w:rPr>
        <w:t>,</w:t>
      </w:r>
      <w:r w:rsidRPr="00F026B2">
        <w:rPr>
          <w:sz w:val="32"/>
          <w:szCs w:val="32"/>
        </w:rPr>
        <w:t xml:space="preserve"> since that is the ye</w:t>
      </w:r>
      <w:r w:rsidR="000A41A6">
        <w:rPr>
          <w:sz w:val="32"/>
          <w:szCs w:val="32"/>
        </w:rPr>
        <w:t>ar that A.W. Walker resigned from the U</w:t>
      </w:r>
      <w:r w:rsidR="003618EE">
        <w:rPr>
          <w:sz w:val="32"/>
          <w:szCs w:val="32"/>
        </w:rPr>
        <w:t xml:space="preserve">niversity of </w:t>
      </w:r>
      <w:r w:rsidR="000A41A6">
        <w:rPr>
          <w:sz w:val="32"/>
          <w:szCs w:val="32"/>
        </w:rPr>
        <w:t>T</w:t>
      </w:r>
      <w:r w:rsidR="003618EE">
        <w:rPr>
          <w:sz w:val="32"/>
          <w:szCs w:val="32"/>
        </w:rPr>
        <w:t>exas</w:t>
      </w:r>
      <w:r w:rsidR="000A41A6">
        <w:rPr>
          <w:sz w:val="32"/>
          <w:szCs w:val="32"/>
        </w:rPr>
        <w:t xml:space="preserve"> law school and moved to Dallas to work with the</w:t>
      </w:r>
      <w:r w:rsidR="00640AE9">
        <w:rPr>
          <w:sz w:val="32"/>
          <w:szCs w:val="32"/>
        </w:rPr>
        <w:t>”</w:t>
      </w:r>
      <w:r w:rsidR="000A41A6">
        <w:rPr>
          <w:sz w:val="32"/>
          <w:szCs w:val="32"/>
        </w:rPr>
        <w:t xml:space="preserve"> Jackson Walker </w:t>
      </w:r>
      <w:r w:rsidR="00640AE9">
        <w:rPr>
          <w:sz w:val="32"/>
          <w:szCs w:val="32"/>
        </w:rPr>
        <w:t>Law F</w:t>
      </w:r>
      <w:r w:rsidR="000A41A6">
        <w:rPr>
          <w:sz w:val="32"/>
          <w:szCs w:val="32"/>
        </w:rPr>
        <w:t>irm</w:t>
      </w:r>
      <w:r w:rsidR="00640AE9">
        <w:rPr>
          <w:sz w:val="32"/>
          <w:szCs w:val="32"/>
        </w:rPr>
        <w:t>”</w:t>
      </w:r>
      <w:r w:rsidR="000A41A6">
        <w:rPr>
          <w:sz w:val="32"/>
          <w:szCs w:val="32"/>
        </w:rPr>
        <w:t xml:space="preserve">. </w:t>
      </w:r>
    </w:p>
    <w:p w:rsidR="00CD6DDB" w:rsidRDefault="00CD6DDB" w:rsidP="00177E47">
      <w:pPr>
        <w:rPr>
          <w:sz w:val="32"/>
          <w:szCs w:val="32"/>
        </w:rPr>
      </w:pPr>
    </w:p>
    <w:p w:rsidR="00CD6DDB" w:rsidRDefault="00CD6DDB" w:rsidP="00177E47">
      <w:pPr>
        <w:rPr>
          <w:sz w:val="32"/>
          <w:szCs w:val="32"/>
        </w:rPr>
      </w:pPr>
      <w:r>
        <w:rPr>
          <w:noProof/>
          <w:sz w:val="32"/>
          <w:szCs w:val="32"/>
        </w:rPr>
        <w:drawing>
          <wp:inline distT="0" distB="0" distL="0" distR="0" wp14:anchorId="43589B0C" wp14:editId="748868D3">
            <wp:extent cx="5486400" cy="4114800"/>
            <wp:effectExtent l="0" t="0" r="0" b="0"/>
            <wp:docPr id="5" name="Picture 5" descr="Macintosh HD:Users:user:Desktop: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ser:Desktop:0-1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rsidR="00CD6DDB" w:rsidRDefault="00CD6DDB" w:rsidP="00177E47">
      <w:pPr>
        <w:rPr>
          <w:sz w:val="32"/>
          <w:szCs w:val="32"/>
        </w:rPr>
      </w:pPr>
    </w:p>
    <w:p w:rsidR="00CD6DDB" w:rsidRDefault="00CD6DDB" w:rsidP="00177E47">
      <w:pPr>
        <w:rPr>
          <w:b/>
          <w:sz w:val="32"/>
          <w:szCs w:val="32"/>
          <w:u w:val="single"/>
        </w:rPr>
      </w:pPr>
      <w:r>
        <w:rPr>
          <w:b/>
          <w:sz w:val="32"/>
          <w:szCs w:val="32"/>
          <w:u w:val="single"/>
        </w:rPr>
        <w:t>PROVENANCE.</w:t>
      </w:r>
    </w:p>
    <w:p w:rsidR="00CD6DDB" w:rsidRDefault="00CD6DDB" w:rsidP="00177E47">
      <w:pPr>
        <w:rPr>
          <w:b/>
          <w:sz w:val="32"/>
          <w:szCs w:val="32"/>
          <w:u w:val="single"/>
        </w:rPr>
      </w:pPr>
    </w:p>
    <w:p w:rsidR="00725979" w:rsidRDefault="00725979" w:rsidP="00177E47">
      <w:pPr>
        <w:rPr>
          <w:sz w:val="32"/>
          <w:szCs w:val="32"/>
        </w:rPr>
      </w:pPr>
      <w:r>
        <w:rPr>
          <w:sz w:val="32"/>
          <w:szCs w:val="32"/>
        </w:rPr>
        <w:t>So</w:t>
      </w:r>
      <w:r w:rsidR="0003417B">
        <w:rPr>
          <w:sz w:val="32"/>
          <w:szCs w:val="32"/>
        </w:rPr>
        <w:t>, over a period of about four years</w:t>
      </w:r>
      <w:r w:rsidR="00476936">
        <w:rPr>
          <w:sz w:val="32"/>
          <w:szCs w:val="32"/>
        </w:rPr>
        <w:t>,</w:t>
      </w:r>
      <w:r w:rsidR="0003417B">
        <w:rPr>
          <w:sz w:val="32"/>
          <w:szCs w:val="32"/>
        </w:rPr>
        <w:t xml:space="preserve"> I was able to pin down and document the provenance </w:t>
      </w:r>
      <w:r w:rsidR="00BA1A42">
        <w:rPr>
          <w:sz w:val="32"/>
          <w:szCs w:val="32"/>
        </w:rPr>
        <w:t xml:space="preserve">of </w:t>
      </w:r>
      <w:r w:rsidR="0003417B">
        <w:rPr>
          <w:sz w:val="32"/>
          <w:szCs w:val="32"/>
        </w:rPr>
        <w:t>the</w:t>
      </w:r>
      <w:r>
        <w:rPr>
          <w:sz w:val="32"/>
          <w:szCs w:val="32"/>
        </w:rPr>
        <w:t xml:space="preserve"> painting</w:t>
      </w:r>
      <w:r w:rsidR="0003417B">
        <w:rPr>
          <w:sz w:val="32"/>
          <w:szCs w:val="32"/>
        </w:rPr>
        <w:t xml:space="preserve"> “Hill Country Summer” as follows:</w:t>
      </w:r>
    </w:p>
    <w:p w:rsidR="00725979" w:rsidRDefault="00725979" w:rsidP="00177E47">
      <w:pPr>
        <w:rPr>
          <w:sz w:val="32"/>
          <w:szCs w:val="32"/>
        </w:rPr>
      </w:pPr>
    </w:p>
    <w:p w:rsidR="00725979" w:rsidRDefault="00725979" w:rsidP="00177E47">
      <w:pPr>
        <w:rPr>
          <w:sz w:val="32"/>
          <w:szCs w:val="32"/>
        </w:rPr>
      </w:pPr>
      <w:proofErr w:type="gramStart"/>
      <w:r>
        <w:rPr>
          <w:sz w:val="32"/>
          <w:szCs w:val="32"/>
        </w:rPr>
        <w:t>1.  1938 – 1943</w:t>
      </w:r>
      <w:r w:rsidR="00640AE9">
        <w:rPr>
          <w:sz w:val="32"/>
          <w:szCs w:val="32"/>
        </w:rPr>
        <w:t>,</w:t>
      </w:r>
      <w:r>
        <w:rPr>
          <w:sz w:val="32"/>
          <w:szCs w:val="32"/>
        </w:rPr>
        <w:t xml:space="preserve"> “Hill Country Summer” is painted by the artist, </w:t>
      </w:r>
      <w:proofErr w:type="spellStart"/>
      <w:r>
        <w:rPr>
          <w:sz w:val="32"/>
          <w:szCs w:val="32"/>
        </w:rPr>
        <w:t>Porfirio</w:t>
      </w:r>
      <w:proofErr w:type="spellEnd"/>
      <w:r>
        <w:rPr>
          <w:sz w:val="32"/>
          <w:szCs w:val="32"/>
        </w:rPr>
        <w:t xml:space="preserve"> Salinas</w:t>
      </w:r>
      <w:proofErr w:type="gramEnd"/>
      <w:r>
        <w:rPr>
          <w:sz w:val="32"/>
          <w:szCs w:val="32"/>
        </w:rPr>
        <w:t>.</w:t>
      </w:r>
    </w:p>
    <w:p w:rsidR="00725979" w:rsidRDefault="00725979" w:rsidP="00177E47">
      <w:pPr>
        <w:rPr>
          <w:sz w:val="32"/>
          <w:szCs w:val="32"/>
        </w:rPr>
      </w:pPr>
    </w:p>
    <w:p w:rsidR="00725979" w:rsidRDefault="00640AE9" w:rsidP="00177E47">
      <w:pPr>
        <w:rPr>
          <w:sz w:val="32"/>
          <w:szCs w:val="32"/>
        </w:rPr>
      </w:pPr>
      <w:proofErr w:type="gramStart"/>
      <w:r>
        <w:rPr>
          <w:sz w:val="32"/>
          <w:szCs w:val="32"/>
        </w:rPr>
        <w:t>2.  Before 1948, the painting i</w:t>
      </w:r>
      <w:r w:rsidR="00725979">
        <w:rPr>
          <w:sz w:val="32"/>
          <w:szCs w:val="32"/>
        </w:rPr>
        <w:t>s purchased by</w:t>
      </w:r>
      <w:r w:rsidR="0003417B">
        <w:rPr>
          <w:sz w:val="32"/>
          <w:szCs w:val="32"/>
        </w:rPr>
        <w:t xml:space="preserve"> U</w:t>
      </w:r>
      <w:r w:rsidR="003618EE">
        <w:rPr>
          <w:sz w:val="32"/>
          <w:szCs w:val="32"/>
        </w:rPr>
        <w:t xml:space="preserve">niversity of </w:t>
      </w:r>
      <w:r w:rsidR="0003417B">
        <w:rPr>
          <w:sz w:val="32"/>
          <w:szCs w:val="32"/>
        </w:rPr>
        <w:t>T</w:t>
      </w:r>
      <w:r w:rsidR="003618EE">
        <w:rPr>
          <w:sz w:val="32"/>
          <w:szCs w:val="32"/>
        </w:rPr>
        <w:t>exas</w:t>
      </w:r>
      <w:r w:rsidR="0003417B">
        <w:rPr>
          <w:sz w:val="32"/>
          <w:szCs w:val="32"/>
        </w:rPr>
        <w:t xml:space="preserve"> Law professor</w:t>
      </w:r>
      <w:r w:rsidR="00725979">
        <w:rPr>
          <w:sz w:val="32"/>
          <w:szCs w:val="32"/>
        </w:rPr>
        <w:t xml:space="preserve"> A.W. Walker</w:t>
      </w:r>
      <w:proofErr w:type="gramEnd"/>
      <w:r w:rsidR="00725979">
        <w:rPr>
          <w:sz w:val="32"/>
          <w:szCs w:val="32"/>
        </w:rPr>
        <w:t xml:space="preserve"> from </w:t>
      </w:r>
      <w:proofErr w:type="spellStart"/>
      <w:r w:rsidR="00725979">
        <w:rPr>
          <w:sz w:val="32"/>
          <w:szCs w:val="32"/>
        </w:rPr>
        <w:t>Porfirio</w:t>
      </w:r>
      <w:proofErr w:type="spellEnd"/>
      <w:r w:rsidR="00725979">
        <w:rPr>
          <w:sz w:val="32"/>
          <w:szCs w:val="32"/>
        </w:rPr>
        <w:t xml:space="preserve"> Salinas</w:t>
      </w:r>
      <w:r w:rsidR="0003417B">
        <w:rPr>
          <w:sz w:val="32"/>
          <w:szCs w:val="32"/>
        </w:rPr>
        <w:t>.</w:t>
      </w:r>
    </w:p>
    <w:p w:rsidR="00725979" w:rsidRDefault="00725979" w:rsidP="00177E47">
      <w:pPr>
        <w:rPr>
          <w:sz w:val="32"/>
          <w:szCs w:val="32"/>
        </w:rPr>
      </w:pPr>
    </w:p>
    <w:p w:rsidR="00640AE9" w:rsidRDefault="00640AE9" w:rsidP="00177E47">
      <w:pPr>
        <w:rPr>
          <w:sz w:val="32"/>
          <w:szCs w:val="32"/>
        </w:rPr>
      </w:pPr>
      <w:r>
        <w:rPr>
          <w:sz w:val="32"/>
          <w:szCs w:val="32"/>
        </w:rPr>
        <w:t xml:space="preserve">3.  1948, the painting goes to the “Jackson Walker Law Firm” </w:t>
      </w:r>
      <w:r w:rsidR="003618EE">
        <w:rPr>
          <w:sz w:val="32"/>
          <w:szCs w:val="32"/>
        </w:rPr>
        <w:t xml:space="preserve">along </w:t>
      </w:r>
      <w:r>
        <w:rPr>
          <w:sz w:val="32"/>
          <w:szCs w:val="32"/>
        </w:rPr>
        <w:t xml:space="preserve">with </w:t>
      </w:r>
      <w:proofErr w:type="gramStart"/>
      <w:r>
        <w:rPr>
          <w:sz w:val="32"/>
          <w:szCs w:val="32"/>
        </w:rPr>
        <w:t>it’s</w:t>
      </w:r>
      <w:proofErr w:type="gramEnd"/>
      <w:r>
        <w:rPr>
          <w:sz w:val="32"/>
          <w:szCs w:val="32"/>
        </w:rPr>
        <w:t xml:space="preserve"> owner A. W. Walker.</w:t>
      </w:r>
    </w:p>
    <w:p w:rsidR="00640AE9" w:rsidRDefault="00640AE9" w:rsidP="00177E47">
      <w:pPr>
        <w:rPr>
          <w:sz w:val="32"/>
          <w:szCs w:val="32"/>
        </w:rPr>
      </w:pPr>
    </w:p>
    <w:p w:rsidR="00725979" w:rsidRDefault="00640AE9" w:rsidP="00177E47">
      <w:pPr>
        <w:rPr>
          <w:sz w:val="32"/>
          <w:szCs w:val="32"/>
        </w:rPr>
      </w:pPr>
      <w:proofErr w:type="gramStart"/>
      <w:r>
        <w:rPr>
          <w:sz w:val="32"/>
          <w:szCs w:val="32"/>
        </w:rPr>
        <w:t>4</w:t>
      </w:r>
      <w:r w:rsidR="003618EE">
        <w:rPr>
          <w:sz w:val="32"/>
          <w:szCs w:val="32"/>
        </w:rPr>
        <w:t>.  2004 – 2005, the painting is</w:t>
      </w:r>
      <w:r w:rsidR="00725979">
        <w:rPr>
          <w:sz w:val="32"/>
          <w:szCs w:val="32"/>
        </w:rPr>
        <w:t xml:space="preserve"> purchased by “David Dike Fine Art”</w:t>
      </w:r>
      <w:proofErr w:type="gramEnd"/>
      <w:r w:rsidR="00725979">
        <w:rPr>
          <w:sz w:val="32"/>
          <w:szCs w:val="32"/>
        </w:rPr>
        <w:t xml:space="preserve"> from the J</w:t>
      </w:r>
      <w:r w:rsidR="0003417B">
        <w:rPr>
          <w:sz w:val="32"/>
          <w:szCs w:val="32"/>
        </w:rPr>
        <w:t xml:space="preserve">ackson </w:t>
      </w:r>
      <w:r w:rsidR="00725979">
        <w:rPr>
          <w:sz w:val="32"/>
          <w:szCs w:val="32"/>
        </w:rPr>
        <w:t>W</w:t>
      </w:r>
      <w:r w:rsidR="0003417B">
        <w:rPr>
          <w:sz w:val="32"/>
          <w:szCs w:val="32"/>
        </w:rPr>
        <w:t>alker</w:t>
      </w:r>
      <w:r w:rsidR="00725979">
        <w:rPr>
          <w:sz w:val="32"/>
          <w:szCs w:val="32"/>
        </w:rPr>
        <w:t xml:space="preserve"> Law Firm.</w:t>
      </w:r>
    </w:p>
    <w:p w:rsidR="00725979" w:rsidRDefault="00725979" w:rsidP="00177E47">
      <w:pPr>
        <w:rPr>
          <w:sz w:val="32"/>
          <w:szCs w:val="32"/>
        </w:rPr>
      </w:pPr>
    </w:p>
    <w:p w:rsidR="00725979" w:rsidRDefault="00640AE9" w:rsidP="00177E47">
      <w:pPr>
        <w:rPr>
          <w:sz w:val="32"/>
          <w:szCs w:val="32"/>
        </w:rPr>
      </w:pPr>
      <w:proofErr w:type="gramStart"/>
      <w:r>
        <w:rPr>
          <w:sz w:val="32"/>
          <w:szCs w:val="32"/>
        </w:rPr>
        <w:t>5</w:t>
      </w:r>
      <w:r w:rsidR="003618EE">
        <w:rPr>
          <w:sz w:val="32"/>
          <w:szCs w:val="32"/>
        </w:rPr>
        <w:t>.  2004 – 2005, the painting i</w:t>
      </w:r>
      <w:r w:rsidR="00725979">
        <w:rPr>
          <w:sz w:val="32"/>
          <w:szCs w:val="32"/>
        </w:rPr>
        <w:t>s sold by David Dike Fine Art</w:t>
      </w:r>
      <w:proofErr w:type="gramEnd"/>
      <w:r w:rsidR="00725979">
        <w:rPr>
          <w:sz w:val="32"/>
          <w:szCs w:val="32"/>
        </w:rPr>
        <w:t xml:space="preserve"> to a Houston oncologist.</w:t>
      </w:r>
    </w:p>
    <w:p w:rsidR="00725979" w:rsidRDefault="00725979" w:rsidP="00177E47">
      <w:pPr>
        <w:rPr>
          <w:sz w:val="32"/>
          <w:szCs w:val="32"/>
        </w:rPr>
      </w:pPr>
    </w:p>
    <w:p w:rsidR="00725979" w:rsidRDefault="00640AE9" w:rsidP="00177E47">
      <w:pPr>
        <w:rPr>
          <w:sz w:val="32"/>
          <w:szCs w:val="32"/>
        </w:rPr>
      </w:pPr>
      <w:proofErr w:type="gramStart"/>
      <w:r>
        <w:rPr>
          <w:sz w:val="32"/>
          <w:szCs w:val="32"/>
        </w:rPr>
        <w:t>6</w:t>
      </w:r>
      <w:r w:rsidR="003618EE">
        <w:rPr>
          <w:sz w:val="32"/>
          <w:szCs w:val="32"/>
        </w:rPr>
        <w:t>.  2014, the painting i</w:t>
      </w:r>
      <w:r w:rsidR="00725979">
        <w:rPr>
          <w:sz w:val="32"/>
          <w:szCs w:val="32"/>
        </w:rPr>
        <w:t>s c</w:t>
      </w:r>
      <w:r w:rsidR="0003417B">
        <w:rPr>
          <w:sz w:val="32"/>
          <w:szCs w:val="32"/>
        </w:rPr>
        <w:t>o</w:t>
      </w:r>
      <w:r w:rsidR="00725979">
        <w:rPr>
          <w:sz w:val="32"/>
          <w:szCs w:val="32"/>
        </w:rPr>
        <w:t>nsigned by the Houston Oncologist to “</w:t>
      </w:r>
      <w:proofErr w:type="spellStart"/>
      <w:r w:rsidR="00725979">
        <w:rPr>
          <w:sz w:val="32"/>
          <w:szCs w:val="32"/>
        </w:rPr>
        <w:t>Roughton</w:t>
      </w:r>
      <w:proofErr w:type="spellEnd"/>
      <w:r w:rsidR="00725979">
        <w:rPr>
          <w:sz w:val="32"/>
          <w:szCs w:val="32"/>
        </w:rPr>
        <w:t xml:space="preserve"> Galleries” in Dallas, Texas</w:t>
      </w:r>
      <w:proofErr w:type="gramEnd"/>
      <w:r w:rsidR="00725979">
        <w:rPr>
          <w:sz w:val="32"/>
          <w:szCs w:val="32"/>
        </w:rPr>
        <w:t>.</w:t>
      </w:r>
    </w:p>
    <w:p w:rsidR="00725979" w:rsidRDefault="00725979" w:rsidP="00177E47">
      <w:pPr>
        <w:rPr>
          <w:sz w:val="32"/>
          <w:szCs w:val="32"/>
        </w:rPr>
      </w:pPr>
    </w:p>
    <w:p w:rsidR="00725979" w:rsidRDefault="00640AE9" w:rsidP="00177E47">
      <w:pPr>
        <w:rPr>
          <w:sz w:val="32"/>
          <w:szCs w:val="32"/>
        </w:rPr>
      </w:pPr>
      <w:r>
        <w:rPr>
          <w:sz w:val="32"/>
          <w:szCs w:val="32"/>
        </w:rPr>
        <w:t>7</w:t>
      </w:r>
      <w:r w:rsidR="00725979">
        <w:rPr>
          <w:sz w:val="32"/>
          <w:szCs w:val="32"/>
        </w:rPr>
        <w:t xml:space="preserve">.  </w:t>
      </w:r>
      <w:r w:rsidR="003618EE">
        <w:rPr>
          <w:sz w:val="32"/>
          <w:szCs w:val="32"/>
        </w:rPr>
        <w:t>August 25, 2014, the painting i</w:t>
      </w:r>
      <w:r w:rsidR="00725979">
        <w:rPr>
          <w:sz w:val="32"/>
          <w:szCs w:val="32"/>
        </w:rPr>
        <w:t>s purchased by Sam and Karen Pemberton from “</w:t>
      </w:r>
      <w:proofErr w:type="spellStart"/>
      <w:r w:rsidR="00725979">
        <w:rPr>
          <w:sz w:val="32"/>
          <w:szCs w:val="32"/>
        </w:rPr>
        <w:t>Roughton</w:t>
      </w:r>
      <w:proofErr w:type="spellEnd"/>
      <w:r w:rsidR="00725979">
        <w:rPr>
          <w:sz w:val="32"/>
          <w:szCs w:val="32"/>
        </w:rPr>
        <w:t xml:space="preserve"> Galleries”.</w:t>
      </w:r>
    </w:p>
    <w:p w:rsidR="00D463C1" w:rsidRDefault="00D463C1" w:rsidP="00177E47">
      <w:pPr>
        <w:rPr>
          <w:sz w:val="32"/>
          <w:szCs w:val="32"/>
        </w:rPr>
      </w:pPr>
    </w:p>
    <w:p w:rsidR="00D463C1" w:rsidRDefault="00D463C1" w:rsidP="00177E47">
      <w:pPr>
        <w:rPr>
          <w:b/>
          <w:sz w:val="32"/>
          <w:szCs w:val="32"/>
          <w:u w:val="single"/>
        </w:rPr>
      </w:pPr>
      <w:r w:rsidRPr="00D463C1">
        <w:rPr>
          <w:b/>
          <w:sz w:val="32"/>
          <w:szCs w:val="32"/>
          <w:u w:val="single"/>
        </w:rPr>
        <w:t>ADDITIONAL INFORMATION</w:t>
      </w:r>
      <w:r>
        <w:rPr>
          <w:b/>
          <w:sz w:val="32"/>
          <w:szCs w:val="32"/>
          <w:u w:val="single"/>
        </w:rPr>
        <w:t>.</w:t>
      </w:r>
    </w:p>
    <w:p w:rsidR="00D463C1" w:rsidRDefault="00D463C1" w:rsidP="00177E47">
      <w:pPr>
        <w:rPr>
          <w:b/>
          <w:sz w:val="32"/>
          <w:szCs w:val="32"/>
          <w:u w:val="single"/>
        </w:rPr>
      </w:pPr>
    </w:p>
    <w:p w:rsidR="00D463C1" w:rsidRDefault="00D463C1" w:rsidP="00177E47">
      <w:pPr>
        <w:rPr>
          <w:sz w:val="32"/>
          <w:szCs w:val="32"/>
        </w:rPr>
      </w:pPr>
      <w:r w:rsidRPr="00D463C1">
        <w:rPr>
          <w:sz w:val="32"/>
          <w:szCs w:val="32"/>
        </w:rPr>
        <w:t>On the back of this painting is the original price written in pencil</w:t>
      </w:r>
      <w:r w:rsidR="00640AE9">
        <w:rPr>
          <w:sz w:val="32"/>
          <w:szCs w:val="32"/>
        </w:rPr>
        <w:t>. $1000. This is i</w:t>
      </w:r>
      <w:r>
        <w:rPr>
          <w:sz w:val="32"/>
          <w:szCs w:val="32"/>
        </w:rPr>
        <w:t>n line with prices for 30 X 40</w:t>
      </w:r>
      <w:r w:rsidR="00640AE9">
        <w:rPr>
          <w:sz w:val="32"/>
          <w:szCs w:val="32"/>
        </w:rPr>
        <w:t>,</w:t>
      </w:r>
      <w:r>
        <w:rPr>
          <w:sz w:val="32"/>
          <w:szCs w:val="32"/>
        </w:rPr>
        <w:t xml:space="preserve"> quality works</w:t>
      </w:r>
      <w:r w:rsidR="00640AE9">
        <w:rPr>
          <w:sz w:val="32"/>
          <w:szCs w:val="32"/>
        </w:rPr>
        <w:t>,</w:t>
      </w:r>
      <w:r w:rsidR="003618EE">
        <w:rPr>
          <w:sz w:val="32"/>
          <w:szCs w:val="32"/>
        </w:rPr>
        <w:t xml:space="preserve"> </w:t>
      </w:r>
      <w:r>
        <w:rPr>
          <w:sz w:val="32"/>
          <w:szCs w:val="32"/>
        </w:rPr>
        <w:t xml:space="preserve">in the 1930’s and 1940’s.  For comparison, Dawson </w:t>
      </w:r>
      <w:proofErr w:type="spellStart"/>
      <w:r>
        <w:rPr>
          <w:sz w:val="32"/>
          <w:szCs w:val="32"/>
        </w:rPr>
        <w:t>Dawson</w:t>
      </w:r>
      <w:proofErr w:type="spellEnd"/>
      <w:r>
        <w:rPr>
          <w:sz w:val="32"/>
          <w:szCs w:val="32"/>
        </w:rPr>
        <w:t xml:space="preserve"> Watson was selling his 30 X 40 exhibition </w:t>
      </w:r>
      <w:r w:rsidR="003618EE">
        <w:rPr>
          <w:sz w:val="32"/>
          <w:szCs w:val="32"/>
        </w:rPr>
        <w:t>quality oils in the 1926 to 1930</w:t>
      </w:r>
      <w:r>
        <w:rPr>
          <w:sz w:val="32"/>
          <w:szCs w:val="32"/>
        </w:rPr>
        <w:t xml:space="preserve"> time period for $1200 to $1500.</w:t>
      </w:r>
    </w:p>
    <w:p w:rsidR="00D463C1" w:rsidRDefault="00D463C1" w:rsidP="00177E47">
      <w:pPr>
        <w:rPr>
          <w:sz w:val="32"/>
          <w:szCs w:val="32"/>
        </w:rPr>
      </w:pPr>
    </w:p>
    <w:p w:rsidR="00D463C1" w:rsidRDefault="00D463C1" w:rsidP="00177E47">
      <w:pPr>
        <w:rPr>
          <w:sz w:val="32"/>
          <w:szCs w:val="32"/>
        </w:rPr>
      </w:pPr>
      <w:r>
        <w:rPr>
          <w:sz w:val="32"/>
          <w:szCs w:val="32"/>
        </w:rPr>
        <w:t>There is writing in pencil on the back of the painting that says</w:t>
      </w:r>
      <w:r w:rsidR="005A0D46">
        <w:rPr>
          <w:sz w:val="32"/>
          <w:szCs w:val="32"/>
        </w:rPr>
        <w:t xml:space="preserve"> “Austin National Bank”.  Whether there was a group of paintings</w:t>
      </w:r>
      <w:r w:rsidR="00640AE9">
        <w:rPr>
          <w:sz w:val="32"/>
          <w:szCs w:val="32"/>
        </w:rPr>
        <w:t xml:space="preserve"> placed</w:t>
      </w:r>
      <w:r w:rsidR="005A0D46">
        <w:rPr>
          <w:sz w:val="32"/>
          <w:szCs w:val="32"/>
        </w:rPr>
        <w:t xml:space="preserve"> on display</w:t>
      </w:r>
      <w:r w:rsidR="00640AE9">
        <w:rPr>
          <w:sz w:val="32"/>
          <w:szCs w:val="32"/>
        </w:rPr>
        <w:t xml:space="preserve"> for sale</w:t>
      </w:r>
      <w:r w:rsidR="005A0D46">
        <w:rPr>
          <w:sz w:val="32"/>
          <w:szCs w:val="32"/>
        </w:rPr>
        <w:t xml:space="preserve"> at the bank</w:t>
      </w:r>
      <w:r w:rsidR="00640AE9">
        <w:rPr>
          <w:sz w:val="32"/>
          <w:szCs w:val="32"/>
        </w:rPr>
        <w:t xml:space="preserve"> by Salinas or Dewey Bradford</w:t>
      </w:r>
      <w:r w:rsidR="005A0D46">
        <w:rPr>
          <w:sz w:val="32"/>
          <w:szCs w:val="32"/>
        </w:rPr>
        <w:t xml:space="preserve">, or why this is on the back of the painting is unknown.  I </w:t>
      </w:r>
      <w:proofErr w:type="gramStart"/>
      <w:r w:rsidR="005A0D46">
        <w:rPr>
          <w:sz w:val="32"/>
          <w:szCs w:val="32"/>
        </w:rPr>
        <w:t>can not</w:t>
      </w:r>
      <w:proofErr w:type="gramEnd"/>
      <w:r w:rsidR="005A0D46">
        <w:rPr>
          <w:sz w:val="32"/>
          <w:szCs w:val="32"/>
        </w:rPr>
        <w:t xml:space="preserve"> find any information.</w:t>
      </w:r>
    </w:p>
    <w:p w:rsidR="00D463C1" w:rsidRPr="00D463C1" w:rsidRDefault="00D463C1" w:rsidP="00177E47">
      <w:pPr>
        <w:rPr>
          <w:sz w:val="32"/>
          <w:szCs w:val="32"/>
        </w:rPr>
      </w:pPr>
    </w:p>
    <w:p w:rsidR="00D463C1" w:rsidRDefault="00D463C1" w:rsidP="00177E47">
      <w:pPr>
        <w:rPr>
          <w:sz w:val="32"/>
          <w:szCs w:val="32"/>
        </w:rPr>
      </w:pPr>
      <w:r>
        <w:rPr>
          <w:noProof/>
          <w:sz w:val="32"/>
          <w:szCs w:val="32"/>
        </w:rPr>
        <w:drawing>
          <wp:inline distT="0" distB="0" distL="0" distR="0" wp14:anchorId="64A53B1C" wp14:editId="052B50B3">
            <wp:extent cx="5486400" cy="4114800"/>
            <wp:effectExtent l="0" t="0" r="0" b="0"/>
            <wp:docPr id="6" name="Picture 6" descr="Macintosh HD:Users:user:Desktop: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user:Desktop:0-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rsidR="00D463C1" w:rsidRDefault="00D463C1" w:rsidP="00177E47">
      <w:pPr>
        <w:rPr>
          <w:sz w:val="32"/>
          <w:szCs w:val="32"/>
        </w:rPr>
      </w:pPr>
    </w:p>
    <w:p w:rsidR="005A0D46" w:rsidRDefault="005A0D46" w:rsidP="00177E47">
      <w:pPr>
        <w:rPr>
          <w:b/>
          <w:sz w:val="32"/>
          <w:szCs w:val="32"/>
          <w:u w:val="single"/>
        </w:rPr>
      </w:pPr>
      <w:proofErr w:type="gramStart"/>
      <w:r w:rsidRPr="005A0D46">
        <w:rPr>
          <w:b/>
          <w:sz w:val="32"/>
          <w:szCs w:val="32"/>
          <w:u w:val="single"/>
        </w:rPr>
        <w:t>CONCLUSION</w:t>
      </w:r>
      <w:r w:rsidR="00A038D8">
        <w:rPr>
          <w:b/>
          <w:sz w:val="32"/>
          <w:szCs w:val="32"/>
          <w:u w:val="single"/>
        </w:rPr>
        <w:t xml:space="preserve"> AND COMMENT</w:t>
      </w:r>
      <w:r>
        <w:rPr>
          <w:b/>
          <w:sz w:val="32"/>
          <w:szCs w:val="32"/>
          <w:u w:val="single"/>
        </w:rPr>
        <w:t>.</w:t>
      </w:r>
      <w:proofErr w:type="gramEnd"/>
    </w:p>
    <w:p w:rsidR="00A038D8" w:rsidRDefault="00A038D8" w:rsidP="00177E47">
      <w:pPr>
        <w:rPr>
          <w:b/>
          <w:sz w:val="32"/>
          <w:szCs w:val="32"/>
          <w:u w:val="single"/>
        </w:rPr>
      </w:pPr>
    </w:p>
    <w:p w:rsidR="00A038D8" w:rsidRPr="00A038D8" w:rsidRDefault="00A038D8" w:rsidP="00177E47">
      <w:pPr>
        <w:rPr>
          <w:sz w:val="32"/>
          <w:szCs w:val="32"/>
        </w:rPr>
      </w:pPr>
      <w:r w:rsidRPr="00A038D8">
        <w:rPr>
          <w:sz w:val="32"/>
          <w:szCs w:val="32"/>
        </w:rPr>
        <w:t>I will submit this information to CASETA</w:t>
      </w:r>
      <w:r w:rsidR="003618EE">
        <w:rPr>
          <w:sz w:val="32"/>
          <w:szCs w:val="32"/>
        </w:rPr>
        <w:t xml:space="preserve"> (Center for the Advancement and Study of Early Texas Art) And</w:t>
      </w:r>
      <w:r w:rsidRPr="00A038D8">
        <w:rPr>
          <w:sz w:val="32"/>
          <w:szCs w:val="32"/>
        </w:rPr>
        <w:t xml:space="preserve"> for their archives.</w:t>
      </w:r>
      <w:r>
        <w:rPr>
          <w:sz w:val="32"/>
          <w:szCs w:val="32"/>
        </w:rPr>
        <w:t xml:space="preserve">  I believe it is important for owners of individual paintings to preserve the history and provenance</w:t>
      </w:r>
      <w:r w:rsidR="003618EE">
        <w:rPr>
          <w:sz w:val="32"/>
          <w:szCs w:val="32"/>
        </w:rPr>
        <w:t xml:space="preserve"> information of</w:t>
      </w:r>
      <w:r w:rsidR="00520649">
        <w:rPr>
          <w:sz w:val="32"/>
          <w:szCs w:val="32"/>
        </w:rPr>
        <w:t xml:space="preserve"> their paintings for future owners and collectors.</w:t>
      </w:r>
    </w:p>
    <w:p w:rsidR="005A0D46" w:rsidRDefault="005A0D46" w:rsidP="00177E47">
      <w:pPr>
        <w:rPr>
          <w:b/>
          <w:sz w:val="32"/>
          <w:szCs w:val="32"/>
          <w:u w:val="single"/>
        </w:rPr>
      </w:pPr>
    </w:p>
    <w:p w:rsidR="003618EE" w:rsidRDefault="003618EE" w:rsidP="00177E47">
      <w:pPr>
        <w:rPr>
          <w:b/>
          <w:sz w:val="32"/>
          <w:szCs w:val="32"/>
          <w:u w:val="single"/>
        </w:rPr>
      </w:pPr>
    </w:p>
    <w:p w:rsidR="005A0D46" w:rsidRDefault="00A038D8" w:rsidP="00177E47">
      <w:pPr>
        <w:rPr>
          <w:sz w:val="32"/>
          <w:szCs w:val="32"/>
        </w:rPr>
      </w:pPr>
      <w:r w:rsidRPr="00A038D8">
        <w:rPr>
          <w:sz w:val="32"/>
          <w:szCs w:val="32"/>
        </w:rPr>
        <w:t>I appreciate the help</w:t>
      </w:r>
      <w:r w:rsidR="00520649">
        <w:rPr>
          <w:sz w:val="32"/>
          <w:szCs w:val="32"/>
        </w:rPr>
        <w:t xml:space="preserve"> and information provided to me by</w:t>
      </w:r>
      <w:r w:rsidRPr="00A038D8">
        <w:rPr>
          <w:sz w:val="32"/>
          <w:szCs w:val="32"/>
        </w:rPr>
        <w:t xml:space="preserve"> all </w:t>
      </w:r>
      <w:r w:rsidR="003618EE">
        <w:rPr>
          <w:sz w:val="32"/>
          <w:szCs w:val="32"/>
        </w:rPr>
        <w:t xml:space="preserve">of </w:t>
      </w:r>
      <w:r w:rsidRPr="00A038D8">
        <w:rPr>
          <w:sz w:val="32"/>
          <w:szCs w:val="32"/>
        </w:rPr>
        <w:t>those mentioned in this little paper</w:t>
      </w:r>
      <w:r w:rsidR="00520649">
        <w:rPr>
          <w:sz w:val="32"/>
          <w:szCs w:val="32"/>
        </w:rPr>
        <w:t>.</w:t>
      </w:r>
      <w:r w:rsidRPr="00A038D8">
        <w:rPr>
          <w:sz w:val="32"/>
          <w:szCs w:val="32"/>
        </w:rPr>
        <w:t xml:space="preserve"> </w:t>
      </w:r>
    </w:p>
    <w:p w:rsidR="00520649" w:rsidRDefault="00520649" w:rsidP="00177E47">
      <w:pPr>
        <w:rPr>
          <w:sz w:val="32"/>
          <w:szCs w:val="32"/>
        </w:rPr>
      </w:pPr>
    </w:p>
    <w:p w:rsidR="00A038D8" w:rsidRDefault="00A038D8" w:rsidP="00177E47">
      <w:pPr>
        <w:rPr>
          <w:sz w:val="32"/>
          <w:szCs w:val="32"/>
        </w:rPr>
      </w:pPr>
      <w:r>
        <w:rPr>
          <w:sz w:val="32"/>
          <w:szCs w:val="32"/>
        </w:rPr>
        <w:t>Dated this 4</w:t>
      </w:r>
      <w:r w:rsidRPr="00A038D8">
        <w:rPr>
          <w:sz w:val="32"/>
          <w:szCs w:val="32"/>
          <w:vertAlign w:val="superscript"/>
        </w:rPr>
        <w:t>th</w:t>
      </w:r>
      <w:r>
        <w:rPr>
          <w:sz w:val="32"/>
          <w:szCs w:val="32"/>
        </w:rPr>
        <w:t xml:space="preserve"> day of September, 2020</w:t>
      </w:r>
    </w:p>
    <w:p w:rsidR="00520649" w:rsidRDefault="00520649" w:rsidP="00177E47">
      <w:pPr>
        <w:rPr>
          <w:sz w:val="32"/>
          <w:szCs w:val="32"/>
        </w:rPr>
      </w:pPr>
    </w:p>
    <w:p w:rsidR="00520649" w:rsidRDefault="00520649" w:rsidP="00177E47">
      <w:pPr>
        <w:rPr>
          <w:sz w:val="32"/>
          <w:szCs w:val="32"/>
        </w:rPr>
      </w:pPr>
    </w:p>
    <w:p w:rsidR="00A038D8" w:rsidRDefault="00A038D8" w:rsidP="00177E47">
      <w:pPr>
        <w:rPr>
          <w:sz w:val="32"/>
          <w:szCs w:val="32"/>
        </w:rPr>
      </w:pPr>
      <w:r>
        <w:rPr>
          <w:sz w:val="32"/>
          <w:szCs w:val="32"/>
        </w:rPr>
        <w:t>Sam</w:t>
      </w:r>
      <w:r w:rsidR="00BC2979">
        <w:rPr>
          <w:sz w:val="32"/>
          <w:szCs w:val="32"/>
        </w:rPr>
        <w:t xml:space="preserve"> </w:t>
      </w:r>
      <w:r>
        <w:rPr>
          <w:sz w:val="32"/>
          <w:szCs w:val="32"/>
        </w:rPr>
        <w:t>Pemberton</w:t>
      </w:r>
    </w:p>
    <w:p w:rsidR="00520649" w:rsidRDefault="00520649" w:rsidP="00177E47">
      <w:pPr>
        <w:rPr>
          <w:sz w:val="32"/>
          <w:szCs w:val="32"/>
        </w:rPr>
      </w:pPr>
      <w:r>
        <w:rPr>
          <w:sz w:val="32"/>
          <w:szCs w:val="32"/>
        </w:rPr>
        <w:t>shpkep@gmail.com</w:t>
      </w:r>
    </w:p>
    <w:p w:rsidR="00520649" w:rsidRDefault="00AC6800" w:rsidP="00177E47">
      <w:pPr>
        <w:rPr>
          <w:sz w:val="32"/>
          <w:szCs w:val="32"/>
        </w:rPr>
      </w:pPr>
      <w:hyperlink r:id="rId12" w:history="1">
        <w:r w:rsidR="00A038D8" w:rsidRPr="00B107EE">
          <w:rPr>
            <w:rStyle w:val="Hyperlink"/>
            <w:sz w:val="32"/>
            <w:szCs w:val="32"/>
          </w:rPr>
          <w:t>pembertonsam@hotmail.com</w:t>
        </w:r>
      </w:hyperlink>
      <w:r w:rsidR="00A038D8">
        <w:rPr>
          <w:sz w:val="32"/>
          <w:szCs w:val="32"/>
        </w:rPr>
        <w:t xml:space="preserve">, </w:t>
      </w:r>
    </w:p>
    <w:p w:rsidR="00A038D8" w:rsidRDefault="00A038D8" w:rsidP="00177E47">
      <w:pPr>
        <w:rPr>
          <w:sz w:val="32"/>
          <w:szCs w:val="32"/>
        </w:rPr>
      </w:pPr>
      <w:r>
        <w:rPr>
          <w:sz w:val="32"/>
          <w:szCs w:val="32"/>
        </w:rPr>
        <w:t>281-704-9475</w:t>
      </w:r>
    </w:p>
    <w:sectPr w:rsidR="00A038D8" w:rsidSect="00D62D9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E47"/>
    <w:rsid w:val="0003417B"/>
    <w:rsid w:val="000A41A6"/>
    <w:rsid w:val="00177E47"/>
    <w:rsid w:val="001A5111"/>
    <w:rsid w:val="001E5447"/>
    <w:rsid w:val="003618EE"/>
    <w:rsid w:val="00476936"/>
    <w:rsid w:val="00520649"/>
    <w:rsid w:val="00520A23"/>
    <w:rsid w:val="005A0D46"/>
    <w:rsid w:val="00640AE9"/>
    <w:rsid w:val="006D7CFA"/>
    <w:rsid w:val="00725979"/>
    <w:rsid w:val="007D188B"/>
    <w:rsid w:val="00A038D8"/>
    <w:rsid w:val="00B27EDF"/>
    <w:rsid w:val="00BA1A42"/>
    <w:rsid w:val="00BC2979"/>
    <w:rsid w:val="00CC21AC"/>
    <w:rsid w:val="00CD6DDB"/>
    <w:rsid w:val="00D463C1"/>
    <w:rsid w:val="00D62D9E"/>
    <w:rsid w:val="00E948C3"/>
    <w:rsid w:val="00F026B2"/>
    <w:rsid w:val="00F25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AA988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6DDB"/>
    <w:rPr>
      <w:rFonts w:ascii="Lucida Grande" w:hAnsi="Lucida Grande"/>
      <w:sz w:val="18"/>
      <w:szCs w:val="18"/>
    </w:rPr>
  </w:style>
  <w:style w:type="character" w:customStyle="1" w:styleId="BalloonTextChar">
    <w:name w:val="Balloon Text Char"/>
    <w:basedOn w:val="DefaultParagraphFont"/>
    <w:link w:val="BalloonText"/>
    <w:uiPriority w:val="99"/>
    <w:semiHidden/>
    <w:rsid w:val="00CD6DDB"/>
    <w:rPr>
      <w:rFonts w:ascii="Lucida Grande" w:hAnsi="Lucida Grande"/>
      <w:sz w:val="18"/>
      <w:szCs w:val="18"/>
    </w:rPr>
  </w:style>
  <w:style w:type="character" w:styleId="Hyperlink">
    <w:name w:val="Hyperlink"/>
    <w:basedOn w:val="DefaultParagraphFont"/>
    <w:uiPriority w:val="99"/>
    <w:unhideWhenUsed/>
    <w:rsid w:val="00A038D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6DDB"/>
    <w:rPr>
      <w:rFonts w:ascii="Lucida Grande" w:hAnsi="Lucida Grande"/>
      <w:sz w:val="18"/>
      <w:szCs w:val="18"/>
    </w:rPr>
  </w:style>
  <w:style w:type="character" w:customStyle="1" w:styleId="BalloonTextChar">
    <w:name w:val="Balloon Text Char"/>
    <w:basedOn w:val="DefaultParagraphFont"/>
    <w:link w:val="BalloonText"/>
    <w:uiPriority w:val="99"/>
    <w:semiHidden/>
    <w:rsid w:val="00CD6DDB"/>
    <w:rPr>
      <w:rFonts w:ascii="Lucida Grande" w:hAnsi="Lucida Grande"/>
      <w:sz w:val="18"/>
      <w:szCs w:val="18"/>
    </w:rPr>
  </w:style>
  <w:style w:type="character" w:styleId="Hyperlink">
    <w:name w:val="Hyperlink"/>
    <w:basedOn w:val="DefaultParagraphFont"/>
    <w:uiPriority w:val="99"/>
    <w:unhideWhenUsed/>
    <w:rsid w:val="00A038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6.jpeg"/><Relationship Id="rId12" Type="http://schemas.openxmlformats.org/officeDocument/2006/relationships/hyperlink" Target="mailto:pembertonsam@hotmail.com"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FFC86-1AD8-644B-85FA-812AC8E65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1229</Words>
  <Characters>7006</Characters>
  <Application>Microsoft Macintosh Word</Application>
  <DocSecurity>0</DocSecurity>
  <Lines>58</Lines>
  <Paragraphs>16</Paragraphs>
  <ScaleCrop>false</ScaleCrop>
  <Company/>
  <LinksUpToDate>false</LinksUpToDate>
  <CharactersWithSpaces>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2020-09-03T19:44:00Z</cp:lastPrinted>
  <dcterms:created xsi:type="dcterms:W3CDTF">2020-09-01T21:23:00Z</dcterms:created>
  <dcterms:modified xsi:type="dcterms:W3CDTF">2020-09-03T19:30:00Z</dcterms:modified>
</cp:coreProperties>
</file>